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D4986" w14:textId="5B0CF385" w:rsidR="004A72F0" w:rsidRPr="005865B3" w:rsidRDefault="004A72F0" w:rsidP="004A72F0">
      <w:pPr>
        <w:jc w:val="center"/>
        <w:rPr>
          <w:rFonts w:cs="Arial"/>
          <w:b/>
          <w:sz w:val="24"/>
          <w:szCs w:val="24"/>
        </w:rPr>
      </w:pPr>
      <w:r w:rsidRPr="005865B3">
        <w:rPr>
          <w:rFonts w:cs="Arial"/>
          <w:b/>
          <w:sz w:val="24"/>
          <w:szCs w:val="24"/>
        </w:rPr>
        <w:t xml:space="preserve">Příloha č. </w:t>
      </w:r>
      <w:r w:rsidR="007B4D7C" w:rsidRPr="005865B3">
        <w:rPr>
          <w:rFonts w:cs="Arial"/>
          <w:b/>
          <w:sz w:val="24"/>
          <w:szCs w:val="24"/>
        </w:rPr>
        <w:t>4</w:t>
      </w:r>
      <w:r w:rsidR="00426C86">
        <w:rPr>
          <w:rFonts w:cs="Arial"/>
          <w:b/>
          <w:sz w:val="24"/>
          <w:szCs w:val="24"/>
        </w:rPr>
        <w:t>a</w:t>
      </w:r>
      <w:r w:rsidRPr="005865B3">
        <w:rPr>
          <w:rFonts w:cs="Arial"/>
          <w:b/>
          <w:sz w:val="24"/>
          <w:szCs w:val="24"/>
        </w:rPr>
        <w:t xml:space="preserve"> zadávací dokumentace ve veřejné zakázce </w:t>
      </w:r>
    </w:p>
    <w:p w14:paraId="2F5A84E7" w14:textId="6B66146E" w:rsidR="004A72F0" w:rsidRPr="0065447F" w:rsidRDefault="004A72F0" w:rsidP="004A72F0">
      <w:pPr>
        <w:pStyle w:val="Nzev"/>
        <w:spacing w:after="120"/>
        <w:rPr>
          <w:bCs/>
          <w:sz w:val="24"/>
          <w:szCs w:val="24"/>
        </w:rPr>
      </w:pPr>
      <w:r w:rsidRPr="0065447F">
        <w:rPr>
          <w:bCs/>
          <w:sz w:val="24"/>
          <w:szCs w:val="24"/>
        </w:rPr>
        <w:t>„</w:t>
      </w:r>
      <w:r w:rsidR="00FE2725">
        <w:rPr>
          <w:bCs/>
          <w:sz w:val="24"/>
          <w:szCs w:val="24"/>
        </w:rPr>
        <w:t>Geoportál města Kaplice</w:t>
      </w:r>
      <w:r w:rsidRPr="0065447F">
        <w:rPr>
          <w:bCs/>
          <w:sz w:val="24"/>
          <w:szCs w:val="24"/>
        </w:rPr>
        <w:t>“</w:t>
      </w:r>
    </w:p>
    <w:p w14:paraId="0EAD7D29" w14:textId="77777777" w:rsidR="00B26622" w:rsidRPr="008C0FF6" w:rsidRDefault="00B26622" w:rsidP="00B26622">
      <w:pPr>
        <w:tabs>
          <w:tab w:val="right" w:pos="9638"/>
        </w:tabs>
        <w:spacing w:after="240"/>
        <w:jc w:val="right"/>
        <w:rPr>
          <w:rFonts w:cs="Arial"/>
        </w:rPr>
      </w:pPr>
      <w:r>
        <w:rPr>
          <w:rFonts w:cs="Arial"/>
          <w:spacing w:val="1"/>
        </w:rPr>
        <w:t xml:space="preserve"> </w:t>
      </w:r>
    </w:p>
    <w:p w14:paraId="4EF86938" w14:textId="538DD21A" w:rsidR="00820C6D" w:rsidRPr="00DE45A7" w:rsidRDefault="008A1097" w:rsidP="00820C6D">
      <w:pPr>
        <w:spacing w:before="240"/>
        <w:ind w:right="96"/>
        <w:jc w:val="center"/>
        <w:outlineLvl w:val="0"/>
        <w:rPr>
          <w:rFonts w:cs="Arial"/>
          <w:b/>
          <w:bCs/>
          <w:spacing w:val="-1"/>
          <w:sz w:val="28"/>
          <w:szCs w:val="28"/>
        </w:rPr>
      </w:pPr>
      <w:r w:rsidRPr="00FE2725">
        <w:rPr>
          <w:rFonts w:cs="Arial"/>
          <w:b/>
          <w:bCs/>
          <w:spacing w:val="-1"/>
          <w:sz w:val="28"/>
          <w:szCs w:val="28"/>
        </w:rPr>
        <w:t>SMLOUVA O DÍLO A O POSKYTOVÁNÍ SLUŽEB PROVOZNÍ PODPORY</w:t>
      </w:r>
    </w:p>
    <w:p w14:paraId="57D3B098" w14:textId="5CCC9847" w:rsidR="00820C6D" w:rsidRDefault="00820C6D" w:rsidP="004A72F0">
      <w:pPr>
        <w:jc w:val="center"/>
      </w:pPr>
      <w:r w:rsidRPr="00827BA2">
        <w:t>podle § 2586</w:t>
      </w:r>
      <w:r>
        <w:t xml:space="preserve"> a </w:t>
      </w:r>
      <w:r w:rsidRPr="00827BA2">
        <w:t>násl. zákona č. 89/2012 Sb., občanský zákoník, ve znění pozdějších předpisů (dále jen „občanský zákoník“)</w:t>
      </w:r>
      <w:r>
        <w:t xml:space="preserve"> a </w:t>
      </w:r>
      <w:r w:rsidRPr="00827BA2">
        <w:t>zákona č. 121/2000 Sb., o právu autorském, o právech souvisejících s právem autorským</w:t>
      </w:r>
      <w:r>
        <w:t xml:space="preserve"> a </w:t>
      </w:r>
      <w:r w:rsidRPr="00827BA2">
        <w:t>o změně některých zákonů, ve znění pozdějších předpisů (dále jen „autorský zákon“)</w:t>
      </w:r>
    </w:p>
    <w:p w14:paraId="7746ED91" w14:textId="77777777" w:rsidR="004A72F0" w:rsidRDefault="004A72F0" w:rsidP="004A72F0"/>
    <w:p w14:paraId="13DD3BEB" w14:textId="77777777" w:rsidR="004A72F0" w:rsidRDefault="004A72F0" w:rsidP="004A72F0">
      <w:pPr>
        <w:rPr>
          <w:b/>
          <w:bCs/>
        </w:rPr>
      </w:pPr>
    </w:p>
    <w:p w14:paraId="247EB491" w14:textId="77777777" w:rsidR="00FE2725" w:rsidRDefault="00FE2725" w:rsidP="004A72F0">
      <w:pPr>
        <w:tabs>
          <w:tab w:val="left" w:pos="1701"/>
        </w:tabs>
        <w:ind w:left="2127" w:hanging="2127"/>
        <w:rPr>
          <w:rFonts w:cs="Arial"/>
          <w:b/>
          <w:bCs/>
        </w:rPr>
      </w:pPr>
    </w:p>
    <w:p w14:paraId="2F0ED3BB" w14:textId="77777777" w:rsidR="00FE2725" w:rsidRPr="00FE2725" w:rsidRDefault="00FE2725" w:rsidP="00FE2725">
      <w:pPr>
        <w:tabs>
          <w:tab w:val="left" w:pos="1701"/>
        </w:tabs>
        <w:ind w:left="2127" w:hanging="2127"/>
        <w:rPr>
          <w:b/>
        </w:rPr>
      </w:pPr>
      <w:r w:rsidRPr="00FE2725">
        <w:rPr>
          <w:b/>
          <w:bCs/>
        </w:rPr>
        <w:t>Město Kaplice</w:t>
      </w:r>
    </w:p>
    <w:p w14:paraId="66DD88CB" w14:textId="77777777" w:rsidR="00FE2725" w:rsidRPr="00D71334" w:rsidRDefault="00FE2725" w:rsidP="00FE2725">
      <w:pPr>
        <w:tabs>
          <w:tab w:val="left" w:pos="1701"/>
        </w:tabs>
        <w:ind w:left="2127" w:hanging="2127"/>
      </w:pPr>
      <w:r w:rsidRPr="00D71334">
        <w:t>se sídlem:</w:t>
      </w:r>
      <w:r w:rsidRPr="00D71334">
        <w:tab/>
      </w:r>
      <w:r w:rsidRPr="00D71334">
        <w:tab/>
      </w:r>
      <w:r>
        <w:t>Náměstí 70, 382 41 Kaplice</w:t>
      </w:r>
    </w:p>
    <w:p w14:paraId="5BD5C81C" w14:textId="77777777" w:rsidR="00FE2725" w:rsidRDefault="00FE2725" w:rsidP="00FE2725">
      <w:pPr>
        <w:keepNext/>
        <w:keepLines/>
        <w:tabs>
          <w:tab w:val="left" w:pos="0"/>
        </w:tabs>
        <w:ind w:right="284"/>
        <w:rPr>
          <w:rFonts w:ascii="Helvetica" w:hAnsi="Helvetica" w:cs="Helvetica"/>
          <w:color w:val="000000"/>
          <w:shd w:val="clear" w:color="auto" w:fill="FFFFFF"/>
        </w:rPr>
      </w:pPr>
      <w:r w:rsidRPr="00D71334">
        <w:t>IČO</w:t>
      </w:r>
      <w:r w:rsidRPr="00D71334">
        <w:tab/>
      </w:r>
      <w:r w:rsidRPr="00D71334">
        <w:tab/>
      </w:r>
      <w:r>
        <w:tab/>
      </w:r>
      <w:r>
        <w:rPr>
          <w:rFonts w:ascii="Helvetica" w:hAnsi="Helvetica" w:cs="Helvetica"/>
          <w:color w:val="000000"/>
          <w:shd w:val="clear" w:color="auto" w:fill="FFFFFF"/>
        </w:rPr>
        <w:t>00245941</w:t>
      </w:r>
    </w:p>
    <w:p w14:paraId="336AB762" w14:textId="77777777" w:rsidR="00FE2725" w:rsidRPr="00D71334" w:rsidRDefault="00FE2725" w:rsidP="00FE2725">
      <w:pPr>
        <w:keepNext/>
        <w:keepLines/>
        <w:tabs>
          <w:tab w:val="left" w:pos="0"/>
        </w:tabs>
        <w:ind w:right="284"/>
      </w:pPr>
      <w:r>
        <w:rPr>
          <w:rFonts w:ascii="Helvetica" w:hAnsi="Helvetica" w:cs="Helvetica"/>
          <w:color w:val="000000"/>
          <w:shd w:val="clear" w:color="auto" w:fill="FFFFFF"/>
        </w:rPr>
        <w:t>Objednatel není ve vztahu k plnění této smlouvy plátcem DPH.</w:t>
      </w:r>
    </w:p>
    <w:p w14:paraId="200A02F2" w14:textId="77777777" w:rsidR="00FE2725" w:rsidRPr="00D71334" w:rsidRDefault="00FE2725" w:rsidP="00FE2725">
      <w:pPr>
        <w:keepNext/>
        <w:keepLines/>
        <w:tabs>
          <w:tab w:val="left" w:pos="0"/>
        </w:tabs>
        <w:ind w:right="284"/>
      </w:pPr>
      <w:r w:rsidRPr="00D71334">
        <w:t>ID datové schránky:</w:t>
      </w:r>
      <w:r w:rsidRPr="00D71334">
        <w:tab/>
      </w:r>
      <w:r w:rsidRPr="00B95A98">
        <w:t>b3ib5e9</w:t>
      </w:r>
    </w:p>
    <w:p w14:paraId="3B1FB74F" w14:textId="77777777" w:rsidR="00FE2725" w:rsidRPr="00D71334" w:rsidRDefault="00FE2725" w:rsidP="00FE2725">
      <w:pPr>
        <w:keepNext/>
        <w:keepLines/>
        <w:rPr>
          <w:bCs/>
        </w:rPr>
      </w:pPr>
      <w:r w:rsidRPr="00D71334">
        <w:rPr>
          <w:bCs/>
        </w:rPr>
        <w:t xml:space="preserve">zastoupený: </w:t>
      </w:r>
      <w:r w:rsidRPr="00D71334">
        <w:rPr>
          <w:bCs/>
        </w:rPr>
        <w:tab/>
      </w:r>
      <w:r w:rsidRPr="00D71334">
        <w:rPr>
          <w:bCs/>
        </w:rPr>
        <w:tab/>
      </w:r>
      <w:r w:rsidRPr="00F80750">
        <w:t>Mgr. Libor Lukš, starosta</w:t>
      </w:r>
    </w:p>
    <w:p w14:paraId="4AC830C8" w14:textId="77777777" w:rsidR="00FE2725" w:rsidRPr="001701FE" w:rsidRDefault="00FE2725" w:rsidP="00FE2725">
      <w:pPr>
        <w:keepNext/>
        <w:keepLines/>
        <w:rPr>
          <w:bCs/>
        </w:rPr>
      </w:pPr>
      <w:r w:rsidRPr="004D1FA6">
        <w:rPr>
          <w:bCs/>
        </w:rPr>
        <w:t xml:space="preserve">bankovní spojení: </w:t>
      </w:r>
      <w:r w:rsidRPr="004D1FA6">
        <w:rPr>
          <w:bCs/>
        </w:rPr>
        <w:tab/>
      </w:r>
      <w:r>
        <w:rPr>
          <w:bCs/>
        </w:rPr>
        <w:t>Česká spořitelna</w:t>
      </w:r>
      <w:r w:rsidRPr="004D1FA6">
        <w:rPr>
          <w:bCs/>
        </w:rPr>
        <w:t xml:space="preserve">, a.s., č. </w:t>
      </w:r>
      <w:proofErr w:type="spellStart"/>
      <w:r w:rsidRPr="004D1FA6">
        <w:rPr>
          <w:bCs/>
        </w:rPr>
        <w:t>ú.</w:t>
      </w:r>
      <w:proofErr w:type="spellEnd"/>
      <w:r w:rsidRPr="004D1FA6">
        <w:rPr>
          <w:bCs/>
        </w:rPr>
        <w:t xml:space="preserve">: </w:t>
      </w:r>
      <w:r w:rsidRPr="00AB0EA4">
        <w:rPr>
          <w:rFonts w:cstheme="minorBidi"/>
        </w:rPr>
        <w:t>0580009369/0800</w:t>
      </w:r>
    </w:p>
    <w:p w14:paraId="7D0455C0" w14:textId="77777777" w:rsidR="00FE2725" w:rsidRPr="00D83542" w:rsidRDefault="00FE2725" w:rsidP="00FE2725">
      <w:pPr>
        <w:spacing w:before="60" w:after="60"/>
      </w:pPr>
      <w:r w:rsidRPr="00D71334">
        <w:t xml:space="preserve">Osoba oprávněná k jednání ve věcech technických: </w:t>
      </w:r>
      <w:r>
        <w:t>František Krtek, správce informačního systému</w:t>
      </w:r>
    </w:p>
    <w:p w14:paraId="4F6D9124" w14:textId="2C93AD3D" w:rsidR="004A72F0" w:rsidRDefault="004A72F0" w:rsidP="004A72F0">
      <w:pPr>
        <w:keepNext/>
        <w:keepLines/>
        <w:tabs>
          <w:tab w:val="left" w:pos="1276"/>
          <w:tab w:val="left" w:pos="1418"/>
        </w:tabs>
        <w:ind w:right="284"/>
        <w:rPr>
          <w:rFonts w:cs="Arial"/>
        </w:rPr>
      </w:pPr>
      <w:r w:rsidRPr="004A72F0">
        <w:rPr>
          <w:rFonts w:cs="Arial"/>
        </w:rPr>
        <w:t>(dále jen „</w:t>
      </w:r>
      <w:r>
        <w:rPr>
          <w:rFonts w:cs="Arial"/>
        </w:rPr>
        <w:t>Objednatel</w:t>
      </w:r>
      <w:r w:rsidRPr="004A72F0">
        <w:rPr>
          <w:rFonts w:cs="Arial"/>
        </w:rPr>
        <w:t>“)</w:t>
      </w:r>
    </w:p>
    <w:p w14:paraId="576F3BCE" w14:textId="77777777" w:rsidR="004A72F0" w:rsidRDefault="004A72F0" w:rsidP="004A72F0">
      <w:pPr>
        <w:keepNext/>
        <w:keepLines/>
        <w:tabs>
          <w:tab w:val="left" w:pos="1276"/>
          <w:tab w:val="left" w:pos="1418"/>
        </w:tabs>
        <w:ind w:right="284"/>
        <w:rPr>
          <w:rFonts w:cs="Arial"/>
        </w:rPr>
      </w:pPr>
    </w:p>
    <w:p w14:paraId="44A6C234" w14:textId="032992C5" w:rsidR="004A72F0" w:rsidRDefault="004A72F0" w:rsidP="004A72F0">
      <w:pPr>
        <w:keepNext/>
        <w:keepLines/>
        <w:tabs>
          <w:tab w:val="left" w:pos="1276"/>
          <w:tab w:val="left" w:pos="1418"/>
        </w:tabs>
        <w:ind w:right="284"/>
        <w:rPr>
          <w:rFonts w:cs="Arial"/>
        </w:rPr>
      </w:pPr>
      <w:r>
        <w:rPr>
          <w:rFonts w:cs="Arial"/>
        </w:rPr>
        <w:t>a</w:t>
      </w:r>
    </w:p>
    <w:p w14:paraId="24C10E1D" w14:textId="77777777" w:rsidR="004A72F0" w:rsidRDefault="004A72F0" w:rsidP="004A72F0">
      <w:pPr>
        <w:keepNext/>
        <w:keepLines/>
        <w:tabs>
          <w:tab w:val="left" w:pos="1276"/>
          <w:tab w:val="left" w:pos="1418"/>
        </w:tabs>
        <w:ind w:right="284"/>
        <w:rPr>
          <w:rFonts w:cs="Arial"/>
        </w:rPr>
      </w:pPr>
    </w:p>
    <w:p w14:paraId="67A4EE54" w14:textId="33871FC2" w:rsidR="004A72F0" w:rsidRPr="00D83542" w:rsidRDefault="004A72F0" w:rsidP="004A72F0">
      <w:pPr>
        <w:rPr>
          <w:b/>
        </w:rPr>
      </w:pPr>
      <w:r w:rsidRPr="00D83542">
        <w:rPr>
          <w:b/>
          <w:highlight w:val="yellow"/>
        </w:rPr>
        <w:t>[DOPLNÍ DODAVATEL]</w:t>
      </w:r>
    </w:p>
    <w:p w14:paraId="3D580813" w14:textId="77777777" w:rsidR="004A72F0" w:rsidRPr="00D83542" w:rsidRDefault="004A72F0" w:rsidP="004A72F0">
      <w:r w:rsidRPr="00D83542">
        <w:t>se sídlem:</w:t>
      </w:r>
      <w:r>
        <w:tab/>
      </w:r>
      <w:r>
        <w:tab/>
      </w:r>
      <w:r w:rsidRPr="00D83542">
        <w:t>[</w:t>
      </w:r>
      <w:r w:rsidRPr="00D83542">
        <w:rPr>
          <w:highlight w:val="yellow"/>
        </w:rPr>
        <w:t>DOPLNÍ DODAVATEL]</w:t>
      </w:r>
    </w:p>
    <w:p w14:paraId="753A8888" w14:textId="77777777" w:rsidR="004A72F0" w:rsidRPr="00D83542" w:rsidRDefault="004A72F0" w:rsidP="004A72F0">
      <w:r w:rsidRPr="00D83542">
        <w:t>IČ</w:t>
      </w:r>
      <w:r>
        <w:t>O / DIČ</w:t>
      </w:r>
      <w:r w:rsidRPr="00D83542">
        <w:t>:</w:t>
      </w:r>
      <w:r>
        <w:tab/>
      </w:r>
      <w:r>
        <w:tab/>
      </w:r>
      <w:r w:rsidRPr="00D83542">
        <w:rPr>
          <w:highlight w:val="yellow"/>
        </w:rPr>
        <w:t>[DOPLNÍ DODAVATEL]</w:t>
      </w:r>
    </w:p>
    <w:p w14:paraId="6194BC1F" w14:textId="77777777" w:rsidR="004A72F0" w:rsidRDefault="004A72F0" w:rsidP="004A72F0">
      <w:pPr>
        <w:keepNext/>
        <w:keepLines/>
        <w:tabs>
          <w:tab w:val="left" w:pos="0"/>
        </w:tabs>
        <w:ind w:right="284"/>
      </w:pPr>
      <w:r w:rsidRPr="006F06C8">
        <w:t>ID datové schránky:</w:t>
      </w:r>
      <w:r w:rsidRPr="006F06C8">
        <w:tab/>
      </w:r>
      <w:r w:rsidRPr="00D83542">
        <w:rPr>
          <w:highlight w:val="yellow"/>
        </w:rPr>
        <w:t>[DOPLNÍ DODAVATEL]</w:t>
      </w:r>
    </w:p>
    <w:p w14:paraId="2201CEB3" w14:textId="3FF7AC9C" w:rsidR="004A72F0" w:rsidRPr="00D83542" w:rsidRDefault="00EF16A1" w:rsidP="004A72F0">
      <w:r>
        <w:rPr>
          <w:bCs/>
        </w:rPr>
        <w:t>z</w:t>
      </w:r>
      <w:r w:rsidR="004A72F0">
        <w:rPr>
          <w:bCs/>
        </w:rPr>
        <w:t>astoupený/á</w:t>
      </w:r>
      <w:r w:rsidR="004A72F0" w:rsidRPr="00D83542">
        <w:t>:</w:t>
      </w:r>
      <w:r w:rsidR="004A72F0">
        <w:tab/>
      </w:r>
      <w:r w:rsidR="004A72F0">
        <w:tab/>
      </w:r>
      <w:r w:rsidR="004A72F0" w:rsidRPr="00D83542">
        <w:rPr>
          <w:highlight w:val="yellow"/>
        </w:rPr>
        <w:t>[DOPLNÍ DODAVATEL]</w:t>
      </w:r>
    </w:p>
    <w:p w14:paraId="3A636FE9" w14:textId="77777777" w:rsidR="004A72F0" w:rsidRDefault="004A72F0" w:rsidP="004A72F0">
      <w:r>
        <w:t>zapsaný/á:</w:t>
      </w:r>
      <w:r>
        <w:tab/>
      </w:r>
      <w:r>
        <w:tab/>
      </w:r>
      <w:r>
        <w:rPr>
          <w:highlight w:val="yellow"/>
        </w:rPr>
        <w:t>[DOPLNÍ DODAVATEL]</w:t>
      </w:r>
    </w:p>
    <w:p w14:paraId="13C9110B" w14:textId="77777777" w:rsidR="004A72F0" w:rsidRPr="00D83542" w:rsidRDefault="004A72F0" w:rsidP="004A72F0">
      <w:r w:rsidRPr="00D83542">
        <w:t>bankovní spojení:</w:t>
      </w:r>
      <w:r>
        <w:tab/>
      </w:r>
      <w:r>
        <w:rPr>
          <w:highlight w:val="yellow"/>
        </w:rPr>
        <w:t>[DOPLNÍ DODAVATEL]</w:t>
      </w:r>
      <w:r w:rsidRPr="00063B45">
        <w:t>, č.</w:t>
      </w:r>
      <w:r>
        <w:t xml:space="preserve"> </w:t>
      </w:r>
      <w:r w:rsidRPr="00063B45">
        <w:t>ú</w:t>
      </w:r>
      <w:r>
        <w:t xml:space="preserve">čtu: </w:t>
      </w:r>
      <w:r>
        <w:rPr>
          <w:highlight w:val="yellow"/>
        </w:rPr>
        <w:t>[DOPLNÍ DODAVATEL]</w:t>
      </w:r>
    </w:p>
    <w:p w14:paraId="239F8CD8" w14:textId="77777777" w:rsidR="004A72F0" w:rsidRPr="00063B45" w:rsidRDefault="004A72F0" w:rsidP="004A72F0">
      <w:pPr>
        <w:keepNext/>
        <w:keepLines/>
        <w:tabs>
          <w:tab w:val="left" w:pos="426"/>
          <w:tab w:val="left" w:pos="1418"/>
        </w:tabs>
        <w:ind w:right="284"/>
      </w:pPr>
      <w:r w:rsidRPr="00285987">
        <w:t>Osoba oprávněná k </w:t>
      </w:r>
      <w:r w:rsidRPr="00C80C2E">
        <w:t xml:space="preserve">jednání ve věcech technických: </w:t>
      </w:r>
      <w:r>
        <w:rPr>
          <w:highlight w:val="yellow"/>
        </w:rPr>
        <w:t>[DOPLNÍ DODAVATEL]</w:t>
      </w:r>
      <w:r>
        <w:t>, t</w:t>
      </w:r>
      <w:r w:rsidRPr="00063B45">
        <w:t>el.:</w:t>
      </w:r>
      <w:r>
        <w:t xml:space="preserve"> </w:t>
      </w:r>
      <w:r>
        <w:rPr>
          <w:highlight w:val="yellow"/>
        </w:rPr>
        <w:t>[DOPLNÍ DODAVATEL]</w:t>
      </w:r>
      <w:r>
        <w:t>, e-</w:t>
      </w:r>
      <w:r w:rsidRPr="00EF1ACC">
        <w:t xml:space="preserve">mail: </w:t>
      </w:r>
      <w:r>
        <w:rPr>
          <w:highlight w:val="yellow"/>
        </w:rPr>
        <w:t>[DOPLNÍ DODAVATEL]</w:t>
      </w:r>
    </w:p>
    <w:p w14:paraId="575479A9" w14:textId="76F56EF9" w:rsidR="004A72F0" w:rsidRDefault="004A72F0" w:rsidP="004A72F0">
      <w:pPr>
        <w:keepNext/>
        <w:keepLines/>
        <w:tabs>
          <w:tab w:val="left" w:pos="1276"/>
          <w:tab w:val="left" w:pos="1418"/>
        </w:tabs>
        <w:ind w:right="284"/>
      </w:pPr>
      <w:r w:rsidRPr="004A72F0">
        <w:t>(dále jen „</w:t>
      </w:r>
      <w:r>
        <w:t>Zhotovitel</w:t>
      </w:r>
      <w:r w:rsidRPr="004A72F0">
        <w:t>“)</w:t>
      </w:r>
    </w:p>
    <w:p w14:paraId="7A0FDA9B" w14:textId="77777777" w:rsidR="004A72F0" w:rsidRPr="004A72F0" w:rsidRDefault="004A72F0" w:rsidP="00B240D4">
      <w:pPr>
        <w:keepNext/>
        <w:keepLines/>
        <w:rPr>
          <w:rFonts w:cs="Arial"/>
        </w:rPr>
      </w:pPr>
    </w:p>
    <w:p w14:paraId="75DA0AAC" w14:textId="32AD10F3" w:rsidR="00204B9A" w:rsidRPr="003A5B73" w:rsidRDefault="00820C6D" w:rsidP="004A72F0">
      <w:pPr>
        <w:sectPr w:rsidR="00204B9A" w:rsidRPr="003A5B73" w:rsidSect="00FE2725">
          <w:headerReference w:type="default" r:id="rId8"/>
          <w:footerReference w:type="default" r:id="rId9"/>
          <w:footerReference w:type="first" r:id="rId10"/>
          <w:pgSz w:w="11906" w:h="16838"/>
          <w:pgMar w:top="1418" w:right="1416" w:bottom="1134" w:left="1418" w:header="142" w:footer="709" w:gutter="0"/>
          <w:cols w:space="708"/>
          <w:docGrid w:linePitch="360"/>
        </w:sectPr>
      </w:pPr>
      <w:r w:rsidRPr="003A5B73">
        <w:t xml:space="preserve">uzavřeli níže uvedeného dne, měsíce a roku </w:t>
      </w:r>
      <w:r w:rsidRPr="003A5B73">
        <w:rPr>
          <w:rFonts w:eastAsiaTheme="minorHAnsi"/>
          <w:lang w:eastAsia="en-US"/>
        </w:rPr>
        <w:t xml:space="preserve">v souladu s nabídkou </w:t>
      </w:r>
      <w:r w:rsidR="004A72F0" w:rsidRPr="003A5B73">
        <w:rPr>
          <w:rFonts w:eastAsiaTheme="minorHAnsi"/>
          <w:lang w:eastAsia="en-US"/>
        </w:rPr>
        <w:t>Zhotovitel</w:t>
      </w:r>
      <w:r w:rsidRPr="003A5B73">
        <w:rPr>
          <w:rFonts w:eastAsiaTheme="minorHAnsi"/>
          <w:lang w:eastAsia="en-US"/>
        </w:rPr>
        <w:t>e (dále jen „</w:t>
      </w:r>
      <w:r w:rsidR="007B4D7C" w:rsidRPr="003A5B73">
        <w:rPr>
          <w:rFonts w:eastAsiaTheme="minorHAnsi"/>
          <w:lang w:eastAsia="en-US"/>
        </w:rPr>
        <w:t>N</w:t>
      </w:r>
      <w:r w:rsidRPr="003A5B73">
        <w:rPr>
          <w:rFonts w:eastAsiaTheme="minorHAnsi"/>
          <w:lang w:eastAsia="en-US"/>
        </w:rPr>
        <w:t xml:space="preserve">abídka“) a rozhodnutím </w:t>
      </w:r>
      <w:r w:rsidR="004A72F0" w:rsidRPr="003A5B73">
        <w:rPr>
          <w:rFonts w:eastAsiaTheme="minorHAnsi"/>
          <w:lang w:eastAsia="en-US"/>
        </w:rPr>
        <w:t>Objednatel</w:t>
      </w:r>
      <w:r w:rsidRPr="003A5B73">
        <w:rPr>
          <w:rFonts w:eastAsiaTheme="minorHAnsi"/>
          <w:lang w:eastAsia="en-US"/>
        </w:rPr>
        <w:t>e jako zadavatele o výběru nejvýhodnější nabídky v</w:t>
      </w:r>
      <w:r w:rsidR="00CD294E">
        <w:rPr>
          <w:rFonts w:eastAsiaTheme="minorHAnsi"/>
          <w:lang w:eastAsia="en-US"/>
        </w:rPr>
        <w:t>e</w:t>
      </w:r>
      <w:r w:rsidR="003A5B73" w:rsidRPr="003A5B73">
        <w:rPr>
          <w:rFonts w:eastAsiaTheme="minorHAnsi"/>
          <w:lang w:eastAsia="en-US"/>
        </w:rPr>
        <w:t> </w:t>
      </w:r>
      <w:r w:rsidR="00CD294E">
        <w:rPr>
          <w:rFonts w:eastAsiaTheme="minorHAnsi"/>
          <w:lang w:eastAsia="en-US"/>
        </w:rPr>
        <w:t xml:space="preserve">výběrovém </w:t>
      </w:r>
      <w:r w:rsidR="008F1267" w:rsidRPr="003A5B73">
        <w:rPr>
          <w:rFonts w:eastAsiaTheme="minorHAnsi"/>
          <w:lang w:eastAsia="en-US"/>
        </w:rPr>
        <w:t xml:space="preserve">řízení veřejné zakázky </w:t>
      </w:r>
      <w:r w:rsidRPr="003A5B73">
        <w:rPr>
          <w:rFonts w:eastAsiaTheme="minorHAnsi"/>
          <w:lang w:eastAsia="en-US"/>
        </w:rPr>
        <w:t xml:space="preserve">s názvem </w:t>
      </w:r>
      <w:r w:rsidR="0001618F" w:rsidRPr="003A5B73">
        <w:rPr>
          <w:rFonts w:eastAsiaTheme="minorHAnsi"/>
          <w:lang w:eastAsia="en-US"/>
        </w:rPr>
        <w:t>„</w:t>
      </w:r>
      <w:r w:rsidR="00CD294E">
        <w:rPr>
          <w:rFonts w:eastAsiaTheme="minorHAnsi"/>
          <w:lang w:eastAsia="en-US"/>
        </w:rPr>
        <w:t>Geop</w:t>
      </w:r>
      <w:r w:rsidR="003A5B73" w:rsidRPr="003A5B73">
        <w:rPr>
          <w:rFonts w:eastAsiaTheme="minorHAnsi"/>
          <w:lang w:eastAsia="en-US"/>
        </w:rPr>
        <w:t>ortál města</w:t>
      </w:r>
      <w:r w:rsidR="00CD294E">
        <w:rPr>
          <w:rFonts w:eastAsiaTheme="minorHAnsi"/>
          <w:lang w:eastAsia="en-US"/>
        </w:rPr>
        <w:t xml:space="preserve"> Kaplice</w:t>
      </w:r>
      <w:r w:rsidR="0001618F" w:rsidRPr="003A5B73">
        <w:rPr>
          <w:rFonts w:eastAsiaTheme="minorHAnsi"/>
          <w:lang w:eastAsia="en-US"/>
        </w:rPr>
        <w:t>“</w:t>
      </w:r>
      <w:r w:rsidRPr="003A5B73">
        <w:rPr>
          <w:rFonts w:eastAsiaTheme="minorHAnsi"/>
          <w:lang w:eastAsia="en-US"/>
        </w:rPr>
        <w:t xml:space="preserve"> </w:t>
      </w:r>
      <w:r w:rsidR="00C028E9" w:rsidRPr="003A5B73">
        <w:rPr>
          <w:rFonts w:eastAsiaTheme="minorHAnsi"/>
          <w:lang w:eastAsia="en-US"/>
        </w:rPr>
        <w:t>(dále jen „</w:t>
      </w:r>
      <w:r w:rsidR="00CD294E">
        <w:rPr>
          <w:rFonts w:eastAsiaTheme="minorHAnsi"/>
          <w:lang w:eastAsia="en-US"/>
        </w:rPr>
        <w:t xml:space="preserve">Výběrové </w:t>
      </w:r>
      <w:r w:rsidR="00C028E9" w:rsidRPr="003A5B73">
        <w:rPr>
          <w:rFonts w:eastAsiaTheme="minorHAnsi"/>
          <w:lang w:eastAsia="en-US"/>
        </w:rPr>
        <w:t xml:space="preserve">řízení“) </w:t>
      </w:r>
      <w:r w:rsidRPr="003A5B73">
        <w:rPr>
          <w:rFonts w:eastAsiaTheme="minorHAnsi"/>
          <w:lang w:eastAsia="en-US"/>
        </w:rPr>
        <w:t xml:space="preserve">tuto </w:t>
      </w:r>
      <w:r w:rsidR="004A72F0" w:rsidRPr="003A5B73">
        <w:rPr>
          <w:rFonts w:eastAsiaTheme="minorHAnsi"/>
          <w:lang w:eastAsia="en-US"/>
        </w:rPr>
        <w:t>Smlouv</w:t>
      </w:r>
      <w:r w:rsidRPr="003A5B73">
        <w:rPr>
          <w:rFonts w:eastAsiaTheme="minorHAnsi"/>
          <w:lang w:eastAsia="en-US"/>
        </w:rPr>
        <w:t xml:space="preserve">u o </w:t>
      </w:r>
      <w:r w:rsidR="004C6CEF" w:rsidRPr="003A5B73">
        <w:rPr>
          <w:rFonts w:eastAsiaTheme="minorHAnsi"/>
          <w:lang w:eastAsia="en-US"/>
        </w:rPr>
        <w:t>d</w:t>
      </w:r>
      <w:r w:rsidR="007B4D7C" w:rsidRPr="003A5B73">
        <w:rPr>
          <w:rFonts w:eastAsiaTheme="minorHAnsi"/>
          <w:lang w:eastAsia="en-US"/>
        </w:rPr>
        <w:t>íl</w:t>
      </w:r>
      <w:r w:rsidRPr="003A5B73">
        <w:rPr>
          <w:rFonts w:eastAsiaTheme="minorHAnsi"/>
          <w:lang w:eastAsia="en-US"/>
        </w:rPr>
        <w:t>o</w:t>
      </w:r>
      <w:r w:rsidR="008A1097">
        <w:rPr>
          <w:rFonts w:eastAsiaTheme="minorHAnsi"/>
          <w:lang w:eastAsia="en-US"/>
        </w:rPr>
        <w:t xml:space="preserve"> a </w:t>
      </w:r>
      <w:r w:rsidR="008A1097">
        <w:t>o poskytování služeb provozní podpory</w:t>
      </w:r>
      <w:r w:rsidRPr="003A5B73">
        <w:rPr>
          <w:rFonts w:eastAsiaTheme="minorHAnsi"/>
          <w:lang w:eastAsia="en-US"/>
        </w:rPr>
        <w:t xml:space="preserve"> (dále jen „</w:t>
      </w:r>
      <w:r w:rsidR="004A72F0" w:rsidRPr="003A5B73">
        <w:rPr>
          <w:rFonts w:eastAsiaTheme="minorHAnsi"/>
          <w:lang w:eastAsia="en-US"/>
        </w:rPr>
        <w:t>Smlouv</w:t>
      </w:r>
      <w:r w:rsidRPr="003A5B73">
        <w:rPr>
          <w:rFonts w:eastAsiaTheme="minorHAnsi"/>
          <w:lang w:eastAsia="en-US"/>
        </w:rPr>
        <w:t>a“).</w:t>
      </w:r>
    </w:p>
    <w:p w14:paraId="543368FA" w14:textId="05314706" w:rsidR="004A72F0" w:rsidRPr="00681893" w:rsidRDefault="00B240D4" w:rsidP="009A0C6D">
      <w:pPr>
        <w:pStyle w:val="Nadpis1"/>
      </w:pPr>
      <w:r w:rsidRPr="00681893">
        <w:lastRenderedPageBreak/>
        <w:t>PŘEDMĚT A ÚČEL SMLOUVY</w:t>
      </w:r>
    </w:p>
    <w:p w14:paraId="32267BC3" w14:textId="42CF05EB" w:rsidR="007B4D7C" w:rsidRPr="00CD294E" w:rsidRDefault="00820C6D" w:rsidP="00CD294E">
      <w:pPr>
        <w:pStyle w:val="Odstavecseseznamem"/>
        <w:numPr>
          <w:ilvl w:val="1"/>
          <w:numId w:val="5"/>
        </w:numPr>
        <w:ind w:left="567" w:hanging="567"/>
        <w:contextualSpacing w:val="0"/>
      </w:pPr>
      <w:r w:rsidRPr="00CD294E">
        <w:rPr>
          <w:spacing w:val="1"/>
        </w:rPr>
        <w:t>P</w:t>
      </w:r>
      <w:r w:rsidRPr="00CD294E">
        <w:rPr>
          <w:spacing w:val="-1"/>
        </w:rPr>
        <w:t>ře</w:t>
      </w:r>
      <w:r w:rsidRPr="0001618F">
        <w:t>dm</w:t>
      </w:r>
      <w:r w:rsidRPr="00CD294E">
        <w:rPr>
          <w:spacing w:val="-1"/>
        </w:rPr>
        <w:t>ě</w:t>
      </w:r>
      <w:r w:rsidRPr="0001618F">
        <w:t>t</w:t>
      </w:r>
      <w:r w:rsidRPr="00CD294E">
        <w:rPr>
          <w:spacing w:val="-1"/>
        </w:rPr>
        <w:t>e</w:t>
      </w:r>
      <w:r w:rsidRPr="0001618F">
        <w:t>m t</w:t>
      </w:r>
      <w:r w:rsidRPr="00CD294E">
        <w:rPr>
          <w:spacing w:val="-1"/>
        </w:rPr>
        <w:t>é</w:t>
      </w:r>
      <w:r w:rsidRPr="0001618F">
        <w:t xml:space="preserve">to </w:t>
      </w:r>
      <w:r w:rsidR="004A72F0">
        <w:t>Smlouv</w:t>
      </w:r>
      <w:r w:rsidRPr="0001618F">
        <w:t xml:space="preserve">y je </w:t>
      </w:r>
      <w:r w:rsidRPr="00CD294E">
        <w:rPr>
          <w:spacing w:val="1"/>
        </w:rPr>
        <w:t>z</w:t>
      </w:r>
      <w:r w:rsidRPr="00CD294E">
        <w:rPr>
          <w:spacing w:val="-1"/>
        </w:rPr>
        <w:t>á</w:t>
      </w:r>
      <w:r w:rsidRPr="0001618F">
        <w:t>v</w:t>
      </w:r>
      <w:r w:rsidRPr="00CD294E">
        <w:rPr>
          <w:spacing w:val="-1"/>
        </w:rPr>
        <w:t>a</w:t>
      </w:r>
      <w:r w:rsidRPr="00CD294E">
        <w:rPr>
          <w:spacing w:val="1"/>
        </w:rPr>
        <w:t>z</w:t>
      </w:r>
      <w:r w:rsidRPr="00CD294E">
        <w:rPr>
          <w:spacing w:val="-1"/>
        </w:rPr>
        <w:t>e</w:t>
      </w:r>
      <w:r w:rsidRPr="0001618F">
        <w:t xml:space="preserve">k </w:t>
      </w:r>
      <w:r w:rsidR="004A72F0" w:rsidRPr="00CD294E">
        <w:rPr>
          <w:spacing w:val="1"/>
        </w:rPr>
        <w:t>Zhotovitel</w:t>
      </w:r>
      <w:r w:rsidRPr="0001618F">
        <w:t xml:space="preserve">e </w:t>
      </w:r>
      <w:r w:rsidRPr="00CD294E">
        <w:rPr>
          <w:spacing w:val="-2"/>
        </w:rPr>
        <w:t>p</w:t>
      </w:r>
      <w:r w:rsidRPr="00CD294E">
        <w:rPr>
          <w:spacing w:val="-1"/>
        </w:rPr>
        <w:t>r</w:t>
      </w:r>
      <w:r w:rsidRPr="0001618F">
        <w:t>ov</w:t>
      </w:r>
      <w:r w:rsidRPr="00CD294E">
        <w:rPr>
          <w:spacing w:val="-1"/>
        </w:rPr>
        <w:t>é</w:t>
      </w:r>
      <w:r w:rsidRPr="0001618F">
        <w:t>st</w:t>
      </w:r>
      <w:r w:rsidR="0001618F" w:rsidRPr="0001618F">
        <w:t>,</w:t>
      </w:r>
      <w:r w:rsidRPr="0001618F">
        <w:t xml:space="preserve"> na svůj n</w:t>
      </w:r>
      <w:r w:rsidRPr="00CD294E">
        <w:rPr>
          <w:spacing w:val="-1"/>
        </w:rPr>
        <w:t>á</w:t>
      </w:r>
      <w:r w:rsidRPr="0001618F">
        <w:t>kl</w:t>
      </w:r>
      <w:r w:rsidRPr="00CD294E">
        <w:rPr>
          <w:spacing w:val="-1"/>
        </w:rPr>
        <w:t>a</w:t>
      </w:r>
      <w:r w:rsidRPr="0001618F">
        <w:t>d a n</w:t>
      </w:r>
      <w:r w:rsidRPr="00CD294E">
        <w:rPr>
          <w:spacing w:val="-1"/>
        </w:rPr>
        <w:t>e</w:t>
      </w:r>
      <w:r w:rsidRPr="0001618F">
        <w:t>b</w:t>
      </w:r>
      <w:r w:rsidRPr="00CD294E">
        <w:rPr>
          <w:spacing w:val="-1"/>
        </w:rPr>
        <w:t>e</w:t>
      </w:r>
      <w:r w:rsidRPr="00CD294E">
        <w:rPr>
          <w:spacing w:val="1"/>
        </w:rPr>
        <w:t>z</w:t>
      </w:r>
      <w:r w:rsidRPr="0001618F">
        <w:t>p</w:t>
      </w:r>
      <w:r w:rsidRPr="00CD294E">
        <w:rPr>
          <w:spacing w:val="-1"/>
        </w:rPr>
        <w:t>eč</w:t>
      </w:r>
      <w:r w:rsidRPr="0001618F">
        <w:t>í</w:t>
      </w:r>
      <w:r w:rsidR="0001618F" w:rsidRPr="0001618F">
        <w:t>,</w:t>
      </w:r>
      <w:r w:rsidRPr="0001618F">
        <w:t xml:space="preserve"> p</w:t>
      </w:r>
      <w:r w:rsidRPr="00CD294E">
        <w:rPr>
          <w:spacing w:val="-1"/>
        </w:rPr>
        <w:t>r</w:t>
      </w:r>
      <w:r w:rsidRPr="0001618F">
        <w:t>o </w:t>
      </w:r>
      <w:r w:rsidR="004A72F0">
        <w:t>Objednatel</w:t>
      </w:r>
      <w:r w:rsidRPr="0001618F">
        <w:t xml:space="preserve">e </w:t>
      </w:r>
      <w:r w:rsidR="004C6CEF">
        <w:t>d</w:t>
      </w:r>
      <w:r w:rsidR="007B4D7C">
        <w:t>íl</w:t>
      </w:r>
      <w:r w:rsidRPr="0001618F">
        <w:t>o sp</w:t>
      </w:r>
      <w:r w:rsidRPr="00CD294E">
        <w:rPr>
          <w:spacing w:val="-1"/>
        </w:rPr>
        <w:t>ec</w:t>
      </w:r>
      <w:r w:rsidRPr="00CD294E">
        <w:rPr>
          <w:spacing w:val="3"/>
        </w:rPr>
        <w:t>i</w:t>
      </w:r>
      <w:r w:rsidRPr="00CD294E">
        <w:rPr>
          <w:spacing w:val="-1"/>
        </w:rPr>
        <w:t>f</w:t>
      </w:r>
      <w:r w:rsidRPr="0001618F">
        <w:t>ikov</w:t>
      </w:r>
      <w:r w:rsidRPr="00CD294E">
        <w:rPr>
          <w:spacing w:val="-1"/>
        </w:rPr>
        <w:t>a</w:t>
      </w:r>
      <w:r w:rsidRPr="0001618F">
        <w:t xml:space="preserve">né v </w:t>
      </w:r>
      <w:r w:rsidRPr="00CD294E">
        <w:rPr>
          <w:spacing w:val="-1"/>
        </w:rPr>
        <w:t>č</w:t>
      </w:r>
      <w:r w:rsidRPr="0001618F">
        <w:t xml:space="preserve">l. </w:t>
      </w:r>
      <w:r w:rsidR="00EF16A1">
        <w:t xml:space="preserve">2.1 a v čl. </w:t>
      </w:r>
      <w:r w:rsidR="007B4D7C" w:rsidRPr="00CD294E">
        <w:rPr>
          <w:spacing w:val="-1"/>
        </w:rPr>
        <w:t>2</w:t>
      </w:r>
      <w:r w:rsidR="00EF16A1" w:rsidRPr="00CD294E">
        <w:rPr>
          <w:spacing w:val="-1"/>
        </w:rPr>
        <w:t>.2</w:t>
      </w:r>
      <w:r w:rsidRPr="0001618F">
        <w:t xml:space="preserve"> </w:t>
      </w:r>
      <w:r w:rsidRPr="00CD294E">
        <w:rPr>
          <w:spacing w:val="2"/>
        </w:rPr>
        <w:t xml:space="preserve">této </w:t>
      </w:r>
      <w:r w:rsidR="004A72F0" w:rsidRPr="00CD294E">
        <w:rPr>
          <w:spacing w:val="2"/>
        </w:rPr>
        <w:t>Smlouv</w:t>
      </w:r>
      <w:r w:rsidRPr="00CD294E">
        <w:rPr>
          <w:spacing w:val="2"/>
        </w:rPr>
        <w:t>y (dále také jen „</w:t>
      </w:r>
      <w:r w:rsidR="007B4D7C" w:rsidRPr="00CD294E">
        <w:rPr>
          <w:spacing w:val="2"/>
        </w:rPr>
        <w:t>Díl</w:t>
      </w:r>
      <w:r w:rsidRPr="00CD294E">
        <w:rPr>
          <w:spacing w:val="2"/>
        </w:rPr>
        <w:t>o“)</w:t>
      </w:r>
      <w:bookmarkStart w:id="0" w:name="_Hlk180445352"/>
      <w:r w:rsidR="00535134" w:rsidRPr="00CD294E">
        <w:rPr>
          <w:spacing w:val="2"/>
        </w:rPr>
        <w:t>,</w:t>
      </w:r>
      <w:r w:rsidR="00EF16A1" w:rsidRPr="00CD294E">
        <w:rPr>
          <w:spacing w:val="2"/>
        </w:rPr>
        <w:t xml:space="preserve"> </w:t>
      </w:r>
      <w:bookmarkStart w:id="1" w:name="_Hlk180445173"/>
      <w:r w:rsidR="00EF16A1" w:rsidRPr="00CD294E">
        <w:rPr>
          <w:spacing w:val="2"/>
        </w:rPr>
        <w:t xml:space="preserve">poskytovat služby </w:t>
      </w:r>
      <w:r w:rsidR="00EF16A1" w:rsidRPr="00CD294E">
        <w:rPr>
          <w:spacing w:val="1"/>
        </w:rPr>
        <w:t xml:space="preserve">záruční a pozáruční technické podpory a údržby Díla </w:t>
      </w:r>
      <w:r w:rsidR="00EF16A1" w:rsidRPr="00CD294E">
        <w:rPr>
          <w:spacing w:val="2"/>
        </w:rPr>
        <w:t xml:space="preserve">specifikované v čl. </w:t>
      </w:r>
      <w:bookmarkEnd w:id="0"/>
      <w:r w:rsidR="00EF16A1" w:rsidRPr="00CD294E">
        <w:rPr>
          <w:spacing w:val="2"/>
        </w:rPr>
        <w:t>2.3 této Smlouvy (dále jen „Podpora“)</w:t>
      </w:r>
      <w:bookmarkEnd w:id="1"/>
      <w:r w:rsidR="00EF16A1" w:rsidRPr="00CD294E">
        <w:rPr>
          <w:spacing w:val="2"/>
        </w:rPr>
        <w:t xml:space="preserve"> </w:t>
      </w:r>
      <w:r w:rsidR="00535134" w:rsidRPr="00CD294E">
        <w:rPr>
          <w:spacing w:val="2"/>
        </w:rPr>
        <w:t xml:space="preserve">a další služby související s plněním této Smlouvy (dále jen „Služby mimo paušál“) </w:t>
      </w:r>
      <w:r w:rsidRPr="00CD294E">
        <w:rPr>
          <w:spacing w:val="1"/>
        </w:rPr>
        <w:t>z</w:t>
      </w:r>
      <w:r w:rsidRPr="0001618F">
        <w:t>a podmín</w:t>
      </w:r>
      <w:r w:rsidRPr="00CD294E">
        <w:rPr>
          <w:spacing w:val="-1"/>
        </w:rPr>
        <w:t>e</w:t>
      </w:r>
      <w:r w:rsidRPr="0001618F">
        <w:t>k st</w:t>
      </w:r>
      <w:r w:rsidRPr="00CD294E">
        <w:rPr>
          <w:spacing w:val="-1"/>
        </w:rPr>
        <w:t>a</w:t>
      </w:r>
      <w:r w:rsidRPr="0001618F">
        <w:t>nov</w:t>
      </w:r>
      <w:r w:rsidRPr="00CD294E">
        <w:rPr>
          <w:spacing w:val="-1"/>
        </w:rPr>
        <w:t>e</w:t>
      </w:r>
      <w:r w:rsidRPr="00CD294E">
        <w:rPr>
          <w:spacing w:val="5"/>
        </w:rPr>
        <w:t>n</w:t>
      </w:r>
      <w:r w:rsidRPr="00CD294E">
        <w:rPr>
          <w:spacing w:val="-5"/>
        </w:rPr>
        <w:t>ý</w:t>
      </w:r>
      <w:r w:rsidRPr="00CD294E">
        <w:rPr>
          <w:spacing w:val="-1"/>
        </w:rPr>
        <w:t>c</w:t>
      </w:r>
      <w:r w:rsidRPr="0001618F">
        <w:t xml:space="preserve">h touto </w:t>
      </w:r>
      <w:r w:rsidR="004A72F0">
        <w:t>Smlouv</w:t>
      </w:r>
      <w:r w:rsidRPr="0001618F">
        <w:t>ou a jejími přílohami a </w:t>
      </w:r>
      <w:r w:rsidRPr="00CD294E">
        <w:rPr>
          <w:spacing w:val="1"/>
        </w:rPr>
        <w:t>z</w:t>
      </w:r>
      <w:r w:rsidRPr="00CD294E">
        <w:rPr>
          <w:spacing w:val="-1"/>
        </w:rPr>
        <w:t>á</w:t>
      </w:r>
      <w:r w:rsidRPr="0001618F">
        <w:t>v</w:t>
      </w:r>
      <w:r w:rsidRPr="00CD294E">
        <w:rPr>
          <w:spacing w:val="-1"/>
        </w:rPr>
        <w:t>a</w:t>
      </w:r>
      <w:r w:rsidRPr="00CD294E">
        <w:rPr>
          <w:spacing w:val="1"/>
        </w:rPr>
        <w:t>z</w:t>
      </w:r>
      <w:r w:rsidRPr="00CD294E">
        <w:rPr>
          <w:spacing w:val="-1"/>
        </w:rPr>
        <w:t>e</w:t>
      </w:r>
      <w:r w:rsidRPr="0001618F">
        <w:t xml:space="preserve">k </w:t>
      </w:r>
      <w:r w:rsidR="004A72F0">
        <w:t>Objednatel</w:t>
      </w:r>
      <w:r w:rsidRPr="0001618F">
        <w:t xml:space="preserve">e řádně provedené </w:t>
      </w:r>
      <w:r w:rsidR="00EF16A1">
        <w:t>Díl</w:t>
      </w:r>
      <w:r w:rsidR="00EF16A1" w:rsidRPr="0001618F">
        <w:t>o</w:t>
      </w:r>
      <w:r w:rsidR="00EF16A1">
        <w:t xml:space="preserve"> </w:t>
      </w:r>
      <w:r w:rsidR="00EF16A1" w:rsidRPr="0001618F">
        <w:t>převzít</w:t>
      </w:r>
      <w:bookmarkStart w:id="2" w:name="_Hlk180445197"/>
      <w:r w:rsidR="00EF16A1">
        <w:t xml:space="preserve"> a akceptovat, bezvadně poskytnutou Podporu akceptovat </w:t>
      </w:r>
      <w:bookmarkEnd w:id="2"/>
      <w:r w:rsidR="00EF16A1" w:rsidRPr="0001618F">
        <w:t>a </w:t>
      </w:r>
      <w:r w:rsidR="00EF16A1" w:rsidRPr="00CD294E">
        <w:rPr>
          <w:spacing w:val="1"/>
        </w:rPr>
        <w:t>z</w:t>
      </w:r>
      <w:r w:rsidR="00EF16A1" w:rsidRPr="00CD294E">
        <w:rPr>
          <w:spacing w:val="-1"/>
        </w:rPr>
        <w:t>a</w:t>
      </w:r>
      <w:r w:rsidR="00EF16A1" w:rsidRPr="0001618F">
        <w:t>pl</w:t>
      </w:r>
      <w:r w:rsidR="00EF16A1" w:rsidRPr="00CD294E">
        <w:rPr>
          <w:spacing w:val="-1"/>
        </w:rPr>
        <w:t>a</w:t>
      </w:r>
      <w:r w:rsidR="00EF16A1" w:rsidRPr="0001618F">
        <w:t xml:space="preserve">tit </w:t>
      </w:r>
      <w:r w:rsidR="00EF16A1" w:rsidRPr="00CD294E">
        <w:rPr>
          <w:spacing w:val="1"/>
        </w:rPr>
        <w:t>Zhotovitel</w:t>
      </w:r>
      <w:r w:rsidR="00EF16A1" w:rsidRPr="0001618F">
        <w:t xml:space="preserve">i </w:t>
      </w:r>
      <w:r w:rsidR="00EF16A1" w:rsidRPr="00CD294E">
        <w:rPr>
          <w:spacing w:val="-2"/>
        </w:rPr>
        <w:t>sj</w:t>
      </w:r>
      <w:r w:rsidR="00EF16A1" w:rsidRPr="00CD294E">
        <w:rPr>
          <w:spacing w:val="-1"/>
        </w:rPr>
        <w:t>e</w:t>
      </w:r>
      <w:r w:rsidR="00EF16A1" w:rsidRPr="0001618F">
        <w:t>dn</w:t>
      </w:r>
      <w:r w:rsidR="00EF16A1" w:rsidRPr="00CD294E">
        <w:rPr>
          <w:spacing w:val="-1"/>
        </w:rPr>
        <w:t>a</w:t>
      </w:r>
      <w:r w:rsidR="00EF16A1" w:rsidRPr="0001618F">
        <w:t xml:space="preserve">nou </w:t>
      </w:r>
      <w:r w:rsidR="00EF16A1" w:rsidRPr="00CD294E">
        <w:rPr>
          <w:spacing w:val="1"/>
        </w:rPr>
        <w:t>c</w:t>
      </w:r>
      <w:r w:rsidR="00EF16A1" w:rsidRPr="00CD294E">
        <w:rPr>
          <w:spacing w:val="-1"/>
        </w:rPr>
        <w:t>e</w:t>
      </w:r>
      <w:r w:rsidR="00EF16A1" w:rsidRPr="0001618F">
        <w:t>nu</w:t>
      </w:r>
      <w:r w:rsidRPr="0001618F">
        <w:t xml:space="preserve">. </w:t>
      </w:r>
      <w:r w:rsidR="007B4D7C">
        <w:t>Díl</w:t>
      </w:r>
      <w:r w:rsidRPr="0001618F">
        <w:t>o bude provedeno</w:t>
      </w:r>
      <w:r w:rsidRPr="00CD294E">
        <w:rPr>
          <w:spacing w:val="1"/>
        </w:rPr>
        <w:t xml:space="preserve"> z</w:t>
      </w:r>
      <w:r w:rsidRPr="0001618F">
        <w:t>a ú</w:t>
      </w:r>
      <w:r w:rsidRPr="00CD294E">
        <w:rPr>
          <w:spacing w:val="-1"/>
        </w:rPr>
        <w:t>če</w:t>
      </w:r>
      <w:r w:rsidRPr="0001618F">
        <w:t>l</w:t>
      </w:r>
      <w:r w:rsidRPr="00CD294E">
        <w:rPr>
          <w:spacing w:val="-1"/>
        </w:rPr>
        <w:t>e</w:t>
      </w:r>
      <w:r w:rsidRPr="0001618F">
        <w:t xml:space="preserve">m </w:t>
      </w:r>
      <w:r w:rsidR="003A5B73">
        <w:t xml:space="preserve">nasazení a provozu aplikačního </w:t>
      </w:r>
      <w:r w:rsidR="00CD294E">
        <w:rPr>
          <w:rFonts w:cs="Arial"/>
        </w:rPr>
        <w:t xml:space="preserve">řešení </w:t>
      </w:r>
      <w:r w:rsidR="00CD294E" w:rsidRPr="009320F4">
        <w:rPr>
          <w:rFonts w:cs="Arial"/>
        </w:rPr>
        <w:t>mapového portálu (</w:t>
      </w:r>
      <w:r w:rsidR="00CD294E">
        <w:rPr>
          <w:rFonts w:cs="Arial"/>
        </w:rPr>
        <w:t>dále jen „G</w:t>
      </w:r>
      <w:r w:rsidR="00CD294E" w:rsidRPr="009320F4">
        <w:rPr>
          <w:rFonts w:cs="Arial"/>
        </w:rPr>
        <w:t>eoportál</w:t>
      </w:r>
      <w:r w:rsidR="00CD294E">
        <w:rPr>
          <w:rFonts w:cs="Arial"/>
        </w:rPr>
        <w:t>“</w:t>
      </w:r>
      <w:r w:rsidR="00CD294E" w:rsidRPr="009320F4">
        <w:rPr>
          <w:rFonts w:cs="Arial"/>
        </w:rPr>
        <w:t>)</w:t>
      </w:r>
      <w:r w:rsidR="00725A21" w:rsidRPr="00CD294E">
        <w:rPr>
          <w:rFonts w:cs="Arial"/>
        </w:rPr>
        <w:t xml:space="preserve"> </w:t>
      </w:r>
      <w:r w:rsidR="00725A21">
        <w:t>v technologickém prostředí Objednatele</w:t>
      </w:r>
      <w:r w:rsidR="007B4D7C">
        <w:t>.</w:t>
      </w:r>
    </w:p>
    <w:p w14:paraId="483D6866" w14:textId="77777777" w:rsidR="004A72F0" w:rsidRPr="00204B9A" w:rsidRDefault="004A72F0" w:rsidP="004A72F0"/>
    <w:p w14:paraId="79895C7B" w14:textId="6BBEA1F3" w:rsidR="00820C6D" w:rsidRPr="004A72F0" w:rsidRDefault="00B240D4" w:rsidP="009A0C6D">
      <w:pPr>
        <w:pStyle w:val="Nadpis1"/>
      </w:pPr>
      <w:r w:rsidRPr="004A72F0">
        <w:t xml:space="preserve">PŘEDMĚT </w:t>
      </w:r>
      <w:r>
        <w:t>DÍL</w:t>
      </w:r>
      <w:r w:rsidRPr="004A72F0">
        <w:t>A</w:t>
      </w:r>
    </w:p>
    <w:p w14:paraId="6953EFA1" w14:textId="4C6B35B2" w:rsidR="00820C6D" w:rsidRPr="004A72F0" w:rsidRDefault="00725A21" w:rsidP="00CD294E">
      <w:pPr>
        <w:pStyle w:val="Odstavecseseznamem"/>
        <w:numPr>
          <w:ilvl w:val="1"/>
          <w:numId w:val="5"/>
        </w:numPr>
        <w:ind w:left="567" w:hanging="567"/>
        <w:contextualSpacing w:val="0"/>
        <w:rPr>
          <w:spacing w:val="1"/>
        </w:rPr>
      </w:pPr>
      <w:r w:rsidRPr="004A72F0">
        <w:rPr>
          <w:spacing w:val="1"/>
        </w:rPr>
        <w:t xml:space="preserve">Předmětem </w:t>
      </w:r>
      <w:r w:rsidR="00EF16A1">
        <w:rPr>
          <w:spacing w:val="1"/>
        </w:rPr>
        <w:t xml:space="preserve">plnění </w:t>
      </w:r>
      <w:r w:rsidRPr="004A72F0">
        <w:rPr>
          <w:spacing w:val="1"/>
        </w:rPr>
        <w:t xml:space="preserve">této </w:t>
      </w:r>
      <w:r>
        <w:rPr>
          <w:spacing w:val="1"/>
        </w:rPr>
        <w:t>Smlouv</w:t>
      </w:r>
      <w:r w:rsidRPr="004A72F0">
        <w:rPr>
          <w:spacing w:val="1"/>
        </w:rPr>
        <w:t>y je</w:t>
      </w:r>
      <w:r w:rsidR="00CD294E">
        <w:rPr>
          <w:spacing w:val="1"/>
        </w:rPr>
        <w:t xml:space="preserve"> </w:t>
      </w:r>
      <w:r w:rsidR="00BD1190" w:rsidRPr="00CD294E">
        <w:rPr>
          <w:rFonts w:cs="Arial"/>
        </w:rPr>
        <w:t xml:space="preserve">dodávka a implementace </w:t>
      </w:r>
      <w:proofErr w:type="spellStart"/>
      <w:r w:rsidR="00CD294E">
        <w:rPr>
          <w:rFonts w:cs="Arial"/>
        </w:rPr>
        <w:t>Geoportálu</w:t>
      </w:r>
      <w:proofErr w:type="spellEnd"/>
      <w:r w:rsidR="00CD294E">
        <w:rPr>
          <w:rFonts w:cs="Arial"/>
        </w:rPr>
        <w:t xml:space="preserve">, </w:t>
      </w:r>
      <w:r w:rsidR="00BD1190">
        <w:rPr>
          <w:spacing w:val="1"/>
        </w:rPr>
        <w:t>přičemž součástí plnění je</w:t>
      </w:r>
      <w:r w:rsidR="00BD1190" w:rsidRPr="00BD1190">
        <w:rPr>
          <w:spacing w:val="1"/>
        </w:rPr>
        <w:t xml:space="preserve"> </w:t>
      </w:r>
      <w:r w:rsidRPr="004A72F0">
        <w:rPr>
          <w:spacing w:val="1"/>
        </w:rPr>
        <w:t xml:space="preserve">dodání, instalace a implementace </w:t>
      </w:r>
      <w:r>
        <w:rPr>
          <w:spacing w:val="1"/>
        </w:rPr>
        <w:t xml:space="preserve">vč. </w:t>
      </w:r>
      <w:r w:rsidR="00CD294E" w:rsidRPr="009320F4">
        <w:rPr>
          <w:rFonts w:cs="Arial"/>
        </w:rPr>
        <w:t>převod</w:t>
      </w:r>
      <w:r w:rsidR="00426C86">
        <w:rPr>
          <w:rFonts w:cs="Arial"/>
        </w:rPr>
        <w:t>u</w:t>
      </w:r>
      <w:r w:rsidR="00CD294E" w:rsidRPr="009320F4">
        <w:rPr>
          <w:rFonts w:cs="Arial"/>
        </w:rPr>
        <w:t xml:space="preserve"> </w:t>
      </w:r>
      <w:r w:rsidR="00CD294E">
        <w:rPr>
          <w:rFonts w:cs="Arial"/>
        </w:rPr>
        <w:t xml:space="preserve">(načtení) </w:t>
      </w:r>
      <w:r w:rsidR="00CD294E" w:rsidRPr="009320F4">
        <w:rPr>
          <w:rFonts w:cs="Arial"/>
        </w:rPr>
        <w:t xml:space="preserve">existujících </w:t>
      </w:r>
      <w:proofErr w:type="spellStart"/>
      <w:r w:rsidR="00CD294E" w:rsidRPr="009320F4">
        <w:rPr>
          <w:rFonts w:cs="Arial"/>
        </w:rPr>
        <w:t>geodat</w:t>
      </w:r>
      <w:proofErr w:type="spellEnd"/>
      <w:r w:rsidRPr="004A72F0">
        <w:rPr>
          <w:spacing w:val="1"/>
        </w:rPr>
        <w:t xml:space="preserve">. Předmětem </w:t>
      </w:r>
      <w:r>
        <w:rPr>
          <w:spacing w:val="1"/>
        </w:rPr>
        <w:t>Díl</w:t>
      </w:r>
      <w:r w:rsidRPr="004A72F0">
        <w:rPr>
          <w:spacing w:val="1"/>
        </w:rPr>
        <w:t xml:space="preserve">a jsou také veškeré funkce systému </w:t>
      </w:r>
      <w:r>
        <w:rPr>
          <w:spacing w:val="1"/>
        </w:rPr>
        <w:t xml:space="preserve">a požadavky na služby Zhotovitele </w:t>
      </w:r>
      <w:r w:rsidR="00EF16A1">
        <w:rPr>
          <w:spacing w:val="1"/>
        </w:rPr>
        <w:t xml:space="preserve">související s dodávkou </w:t>
      </w:r>
      <w:proofErr w:type="spellStart"/>
      <w:r w:rsidR="00CD294E">
        <w:rPr>
          <w:spacing w:val="1"/>
        </w:rPr>
        <w:t>Geoportálu</w:t>
      </w:r>
      <w:proofErr w:type="spellEnd"/>
      <w:r w:rsidR="00CD294E">
        <w:rPr>
          <w:spacing w:val="1"/>
        </w:rPr>
        <w:t xml:space="preserve"> </w:t>
      </w:r>
      <w:r w:rsidRPr="004A72F0">
        <w:rPr>
          <w:spacing w:val="1"/>
        </w:rPr>
        <w:t>uvedené v příloze č. 1 – Technická specifikace.</w:t>
      </w:r>
    </w:p>
    <w:p w14:paraId="72AA0268" w14:textId="7E7FE386" w:rsidR="00820C6D" w:rsidRPr="004A72F0" w:rsidRDefault="00820C6D" w:rsidP="00995F85">
      <w:pPr>
        <w:pStyle w:val="Odstavecseseznamem"/>
        <w:numPr>
          <w:ilvl w:val="1"/>
          <w:numId w:val="5"/>
        </w:numPr>
        <w:ind w:left="567" w:hanging="567"/>
        <w:contextualSpacing w:val="0"/>
        <w:rPr>
          <w:spacing w:val="1"/>
        </w:rPr>
      </w:pPr>
      <w:r w:rsidRPr="004A72F0">
        <w:rPr>
          <w:spacing w:val="1"/>
        </w:rPr>
        <w:t xml:space="preserve">Předmětem </w:t>
      </w:r>
      <w:r w:rsidR="009E42D3">
        <w:rPr>
          <w:spacing w:val="1"/>
        </w:rPr>
        <w:t>dílčí část</w:t>
      </w:r>
      <w:r w:rsidR="00BD1190">
        <w:rPr>
          <w:spacing w:val="1"/>
        </w:rPr>
        <w:t>i</w:t>
      </w:r>
      <w:r w:rsidR="009E42D3">
        <w:rPr>
          <w:spacing w:val="1"/>
        </w:rPr>
        <w:t xml:space="preserve"> </w:t>
      </w:r>
      <w:r w:rsidR="007B4D7C">
        <w:rPr>
          <w:spacing w:val="1"/>
        </w:rPr>
        <w:t>Díl</w:t>
      </w:r>
      <w:r w:rsidRPr="004A72F0">
        <w:rPr>
          <w:spacing w:val="1"/>
        </w:rPr>
        <w:t>a jsou následující práce a činnosti:</w:t>
      </w:r>
    </w:p>
    <w:p w14:paraId="16836147" w14:textId="53EF08BB" w:rsidR="00BD1190" w:rsidRDefault="00BD1190" w:rsidP="00725A21">
      <w:pPr>
        <w:pStyle w:val="Odstavecseseznamem"/>
        <w:numPr>
          <w:ilvl w:val="1"/>
          <w:numId w:val="6"/>
        </w:numPr>
        <w:ind w:left="1134" w:hanging="425"/>
        <w:contextualSpacing w:val="0"/>
        <w:rPr>
          <w:spacing w:val="1"/>
        </w:rPr>
      </w:pPr>
      <w:r>
        <w:rPr>
          <w:spacing w:val="1"/>
        </w:rPr>
        <w:t xml:space="preserve">analytické služby </w:t>
      </w:r>
      <w:r w:rsidR="00CD294E">
        <w:rPr>
          <w:spacing w:val="1"/>
        </w:rPr>
        <w:t xml:space="preserve">pro nasazení </w:t>
      </w:r>
      <w:proofErr w:type="spellStart"/>
      <w:r w:rsidR="00CD294E">
        <w:rPr>
          <w:spacing w:val="1"/>
        </w:rPr>
        <w:t>Geoportálu</w:t>
      </w:r>
      <w:proofErr w:type="spellEnd"/>
      <w:r w:rsidR="00CD294E">
        <w:rPr>
          <w:spacing w:val="1"/>
        </w:rPr>
        <w:t xml:space="preserve"> do technologického prostředí Objednatele</w:t>
      </w:r>
      <w:r>
        <w:rPr>
          <w:spacing w:val="1"/>
        </w:rPr>
        <w:t>;</w:t>
      </w:r>
    </w:p>
    <w:p w14:paraId="2050D2AA" w14:textId="2FF7C17E" w:rsidR="00725A21" w:rsidRPr="007B4D7C" w:rsidRDefault="00725A21" w:rsidP="00725A21">
      <w:pPr>
        <w:pStyle w:val="Odstavecseseznamem"/>
        <w:numPr>
          <w:ilvl w:val="1"/>
          <w:numId w:val="6"/>
        </w:numPr>
        <w:ind w:left="1134" w:hanging="425"/>
        <w:contextualSpacing w:val="0"/>
        <w:rPr>
          <w:spacing w:val="1"/>
        </w:rPr>
      </w:pPr>
      <w:r w:rsidRPr="007B4D7C">
        <w:rPr>
          <w:spacing w:val="1"/>
        </w:rPr>
        <w:t xml:space="preserve">kompletní instalace a implementace </w:t>
      </w:r>
      <w:r>
        <w:rPr>
          <w:spacing w:val="1"/>
        </w:rPr>
        <w:t xml:space="preserve">vč. </w:t>
      </w:r>
      <w:r w:rsidR="00CD294E">
        <w:rPr>
          <w:spacing w:val="1"/>
        </w:rPr>
        <w:t xml:space="preserve">případných </w:t>
      </w:r>
      <w:r>
        <w:rPr>
          <w:spacing w:val="1"/>
        </w:rPr>
        <w:t>integrac</w:t>
      </w:r>
      <w:r w:rsidR="00CD294E">
        <w:rPr>
          <w:spacing w:val="1"/>
        </w:rPr>
        <w:t>í</w:t>
      </w:r>
      <w:r>
        <w:rPr>
          <w:spacing w:val="1"/>
        </w:rPr>
        <w:t xml:space="preserve"> </w:t>
      </w:r>
      <w:proofErr w:type="spellStart"/>
      <w:r w:rsidR="00CD294E">
        <w:rPr>
          <w:spacing w:val="1"/>
        </w:rPr>
        <w:t>Geoportálu</w:t>
      </w:r>
      <w:proofErr w:type="spellEnd"/>
      <w:r w:rsidR="00CD294E">
        <w:rPr>
          <w:spacing w:val="1"/>
        </w:rPr>
        <w:t xml:space="preserve">, jeho testování </w:t>
      </w:r>
      <w:r w:rsidR="00EF16A1">
        <w:rPr>
          <w:spacing w:val="1"/>
        </w:rPr>
        <w:t xml:space="preserve">a pilotního provozu </w:t>
      </w:r>
      <w:r>
        <w:rPr>
          <w:spacing w:val="1"/>
        </w:rPr>
        <w:t xml:space="preserve">– </w:t>
      </w:r>
      <w:r w:rsidRPr="007B4D7C">
        <w:rPr>
          <w:spacing w:val="1"/>
        </w:rPr>
        <w:t xml:space="preserve">technická specifikace a popis funkcionalit </w:t>
      </w:r>
      <w:proofErr w:type="spellStart"/>
      <w:r w:rsidR="00CD294E">
        <w:rPr>
          <w:spacing w:val="1"/>
        </w:rPr>
        <w:t>Geoportálu</w:t>
      </w:r>
      <w:proofErr w:type="spellEnd"/>
      <w:r w:rsidR="00CD294E">
        <w:rPr>
          <w:spacing w:val="1"/>
        </w:rPr>
        <w:t xml:space="preserve"> </w:t>
      </w:r>
      <w:r w:rsidRPr="007B4D7C">
        <w:rPr>
          <w:spacing w:val="1"/>
        </w:rPr>
        <w:t>tvoří Přílohu č. 1 této Smlouvy;</w:t>
      </w:r>
    </w:p>
    <w:p w14:paraId="67F8265A" w14:textId="696B8C5A" w:rsidR="00F2285D" w:rsidRPr="00764478" w:rsidRDefault="00725A21" w:rsidP="00991670">
      <w:pPr>
        <w:pStyle w:val="Odstavecseseznamem"/>
        <w:numPr>
          <w:ilvl w:val="1"/>
          <w:numId w:val="6"/>
        </w:numPr>
        <w:ind w:left="1134" w:hanging="425"/>
        <w:contextualSpacing w:val="0"/>
        <w:rPr>
          <w:spacing w:val="1"/>
        </w:rPr>
      </w:pPr>
      <w:r w:rsidRPr="00764478">
        <w:rPr>
          <w:spacing w:val="1"/>
        </w:rPr>
        <w:t xml:space="preserve">jednorázová dodávka licencí </w:t>
      </w:r>
      <w:proofErr w:type="spellStart"/>
      <w:r w:rsidR="00CD294E">
        <w:rPr>
          <w:spacing w:val="1"/>
        </w:rPr>
        <w:t>Geoportálu</w:t>
      </w:r>
      <w:proofErr w:type="spellEnd"/>
      <w:r w:rsidR="0048095C">
        <w:rPr>
          <w:spacing w:val="1"/>
        </w:rPr>
        <w:t xml:space="preserve"> </w:t>
      </w:r>
      <w:r w:rsidRPr="00764478">
        <w:rPr>
          <w:spacing w:val="1"/>
        </w:rPr>
        <w:t xml:space="preserve">podle požadavků uvedených v Příloze č. 1 </w:t>
      </w:r>
      <w:r w:rsidR="00537AEC" w:rsidRPr="004A72F0">
        <w:rPr>
          <w:spacing w:val="1"/>
        </w:rPr>
        <w:t>– Technická specifikace</w:t>
      </w:r>
      <w:r w:rsidR="00537AEC" w:rsidRPr="00764478">
        <w:rPr>
          <w:spacing w:val="1"/>
        </w:rPr>
        <w:t xml:space="preserve"> </w:t>
      </w:r>
      <w:r w:rsidRPr="00764478">
        <w:rPr>
          <w:spacing w:val="1"/>
        </w:rPr>
        <w:t>této Smlouvy</w:t>
      </w:r>
      <w:r w:rsidR="00764478" w:rsidRPr="00764478">
        <w:rPr>
          <w:spacing w:val="1"/>
        </w:rPr>
        <w:t xml:space="preserve"> zahrnující </w:t>
      </w:r>
      <w:r w:rsidR="00F2285D" w:rsidRPr="00D74DB4">
        <w:t>uděl</w:t>
      </w:r>
      <w:r w:rsidR="00764478">
        <w:t>ení</w:t>
      </w:r>
      <w:r w:rsidR="00F2285D" w:rsidRPr="00D74DB4">
        <w:t xml:space="preserve"> </w:t>
      </w:r>
      <w:r w:rsidR="00F2285D">
        <w:t>nebo zprostředková</w:t>
      </w:r>
      <w:r w:rsidR="00764478">
        <w:t>ni</w:t>
      </w:r>
      <w:r w:rsidR="00F2285D">
        <w:t xml:space="preserve"> </w:t>
      </w:r>
      <w:r w:rsidR="00F2285D" w:rsidRPr="00D74DB4">
        <w:t xml:space="preserve">oprávnění k užití </w:t>
      </w:r>
      <w:proofErr w:type="spellStart"/>
      <w:r w:rsidR="00CD294E">
        <w:t>Geoportálu</w:t>
      </w:r>
      <w:proofErr w:type="spellEnd"/>
      <w:r w:rsidR="00CD294E">
        <w:t xml:space="preserve"> </w:t>
      </w:r>
      <w:r w:rsidR="00F2285D" w:rsidRPr="00D74DB4">
        <w:t xml:space="preserve">Objednateli a jeho zaměstnancům a dalším </w:t>
      </w:r>
      <w:r w:rsidR="00F2285D">
        <w:t xml:space="preserve">oprávněným subjektům nebo </w:t>
      </w:r>
      <w:r w:rsidR="00F2285D" w:rsidRPr="00D74DB4">
        <w:t xml:space="preserve">osobám, které se podílejí na plnění úkolů Objednatele, a to pouze na území České republiky, nevýhradně a v rozsahu potřebném k řádnému a nerušenému užívání </w:t>
      </w:r>
      <w:proofErr w:type="spellStart"/>
      <w:r w:rsidR="00CD294E">
        <w:t>Geoportálu</w:t>
      </w:r>
      <w:proofErr w:type="spellEnd"/>
      <w:r w:rsidR="0048095C">
        <w:t xml:space="preserve"> </w:t>
      </w:r>
      <w:r w:rsidR="00F2285D" w:rsidRPr="00D74DB4">
        <w:t xml:space="preserve">k účelu sjednanému v této </w:t>
      </w:r>
      <w:r w:rsidR="00F2285D">
        <w:t>Smlouv</w:t>
      </w:r>
      <w:r w:rsidR="00F2285D" w:rsidRPr="00D74DB4">
        <w:t>ě, jinak k účelu obvyklému</w:t>
      </w:r>
      <w:r w:rsidR="00764478">
        <w:t>;</w:t>
      </w:r>
    </w:p>
    <w:p w14:paraId="5DC48C13" w14:textId="061CED28" w:rsidR="00725A21" w:rsidRPr="007B4D7C" w:rsidRDefault="00CD294E" w:rsidP="00725A21">
      <w:pPr>
        <w:pStyle w:val="Odstavecseseznamem"/>
        <w:numPr>
          <w:ilvl w:val="1"/>
          <w:numId w:val="6"/>
        </w:numPr>
        <w:ind w:left="1134" w:hanging="425"/>
        <w:contextualSpacing w:val="0"/>
        <w:rPr>
          <w:spacing w:val="1"/>
        </w:rPr>
      </w:pPr>
      <w:r>
        <w:rPr>
          <w:spacing w:val="1"/>
        </w:rPr>
        <w:t xml:space="preserve">převod (načtení) </w:t>
      </w:r>
      <w:r w:rsidR="00725A21" w:rsidRPr="007B4D7C">
        <w:rPr>
          <w:spacing w:val="1"/>
        </w:rPr>
        <w:t xml:space="preserve">stávajících </w:t>
      </w:r>
      <w:proofErr w:type="spellStart"/>
      <w:r>
        <w:rPr>
          <w:spacing w:val="1"/>
        </w:rPr>
        <w:t>geo</w:t>
      </w:r>
      <w:r w:rsidR="00725A21" w:rsidRPr="007B4D7C">
        <w:rPr>
          <w:spacing w:val="1"/>
        </w:rPr>
        <w:t>dat</w:t>
      </w:r>
      <w:proofErr w:type="spellEnd"/>
      <w:r w:rsidR="00725A21" w:rsidRPr="007B4D7C">
        <w:rPr>
          <w:spacing w:val="1"/>
        </w:rPr>
        <w:t xml:space="preserve"> Objednatele do </w:t>
      </w:r>
      <w:proofErr w:type="spellStart"/>
      <w:r>
        <w:rPr>
          <w:spacing w:val="1"/>
        </w:rPr>
        <w:t>Geoportálu</w:t>
      </w:r>
      <w:proofErr w:type="spellEnd"/>
      <w:r w:rsidR="00725A21" w:rsidRPr="007B4D7C">
        <w:rPr>
          <w:spacing w:val="1"/>
        </w:rPr>
        <w:t>;</w:t>
      </w:r>
    </w:p>
    <w:p w14:paraId="773E0F6B" w14:textId="42ACDE83" w:rsidR="00725A21" w:rsidRDefault="00725A21" w:rsidP="00725A21">
      <w:pPr>
        <w:pStyle w:val="Odstavecseseznamem"/>
        <w:numPr>
          <w:ilvl w:val="1"/>
          <w:numId w:val="6"/>
        </w:numPr>
        <w:ind w:left="1134" w:hanging="425"/>
        <w:contextualSpacing w:val="0"/>
        <w:rPr>
          <w:spacing w:val="1"/>
        </w:rPr>
      </w:pPr>
      <w:r w:rsidRPr="007B4D7C">
        <w:rPr>
          <w:spacing w:val="1"/>
        </w:rPr>
        <w:t xml:space="preserve">zprovoznění a předání </w:t>
      </w:r>
      <w:proofErr w:type="spellStart"/>
      <w:r w:rsidR="00CD294E">
        <w:rPr>
          <w:spacing w:val="1"/>
        </w:rPr>
        <w:t>Geoportálu</w:t>
      </w:r>
      <w:proofErr w:type="spellEnd"/>
      <w:r w:rsidR="00BD1190">
        <w:rPr>
          <w:spacing w:val="1"/>
        </w:rPr>
        <w:t>;</w:t>
      </w:r>
    </w:p>
    <w:p w14:paraId="088B766B" w14:textId="0963C239" w:rsidR="00C11828" w:rsidRPr="007B4D7C" w:rsidRDefault="00C11828" w:rsidP="00725A21">
      <w:pPr>
        <w:pStyle w:val="Odstavecseseznamem"/>
        <w:numPr>
          <w:ilvl w:val="1"/>
          <w:numId w:val="6"/>
        </w:numPr>
        <w:ind w:left="1134" w:hanging="425"/>
        <w:contextualSpacing w:val="0"/>
        <w:rPr>
          <w:spacing w:val="1"/>
        </w:rPr>
      </w:pPr>
      <w:r w:rsidRPr="0064361F">
        <w:rPr>
          <w:rFonts w:cs="Arial"/>
          <w:bCs/>
        </w:rPr>
        <w:t xml:space="preserve">předání kompletní dokumentace a video návodů k obsluze </w:t>
      </w:r>
      <w:proofErr w:type="spellStart"/>
      <w:r w:rsidRPr="0064361F">
        <w:rPr>
          <w:rFonts w:cs="Arial"/>
          <w:bCs/>
        </w:rPr>
        <w:t>Geoportálu</w:t>
      </w:r>
      <w:proofErr w:type="spellEnd"/>
      <w:r w:rsidRPr="0064361F">
        <w:rPr>
          <w:rFonts w:cs="Arial"/>
          <w:bCs/>
        </w:rPr>
        <w:t xml:space="preserve"> a</w:t>
      </w:r>
    </w:p>
    <w:p w14:paraId="756065B5" w14:textId="6128C906" w:rsidR="007B4D7C" w:rsidRDefault="00725A21" w:rsidP="00725A21">
      <w:pPr>
        <w:pStyle w:val="Odstavecseseznamem"/>
        <w:numPr>
          <w:ilvl w:val="1"/>
          <w:numId w:val="6"/>
        </w:numPr>
        <w:ind w:left="1134" w:hanging="425"/>
        <w:contextualSpacing w:val="0"/>
        <w:rPr>
          <w:spacing w:val="1"/>
        </w:rPr>
      </w:pPr>
      <w:r w:rsidRPr="007B4D7C">
        <w:rPr>
          <w:spacing w:val="1"/>
        </w:rPr>
        <w:t xml:space="preserve">zaškolení uživatelů </w:t>
      </w:r>
      <w:r>
        <w:rPr>
          <w:spacing w:val="1"/>
        </w:rPr>
        <w:t xml:space="preserve">a administrátorů </w:t>
      </w:r>
      <w:r w:rsidRPr="007B4D7C">
        <w:rPr>
          <w:spacing w:val="1"/>
        </w:rPr>
        <w:t xml:space="preserve">v užívání a správě </w:t>
      </w:r>
      <w:proofErr w:type="spellStart"/>
      <w:r w:rsidR="00CD294E">
        <w:rPr>
          <w:spacing w:val="1"/>
        </w:rPr>
        <w:t>Geoportálu</w:t>
      </w:r>
      <w:proofErr w:type="spellEnd"/>
      <w:r w:rsidR="00BD1190">
        <w:rPr>
          <w:spacing w:val="1"/>
        </w:rPr>
        <w:t>;</w:t>
      </w:r>
    </w:p>
    <w:p w14:paraId="401ED36F" w14:textId="33153151" w:rsidR="00BF6AEE" w:rsidRDefault="00BD1190" w:rsidP="00BF6AEE">
      <w:pPr>
        <w:ind w:left="567"/>
      </w:pPr>
      <w:r>
        <w:t>přičemž z</w:t>
      </w:r>
      <w:r w:rsidR="00BF6AEE" w:rsidRPr="00474262">
        <w:t xml:space="preserve">provozněním se rozumí odborné spuštění dodávaných technologií </w:t>
      </w:r>
      <w:r w:rsidR="00BF6AEE">
        <w:t xml:space="preserve">vč. jejich instalace, implementace a </w:t>
      </w:r>
      <w:r w:rsidR="00BF6AEE" w:rsidRPr="00790850">
        <w:t xml:space="preserve">požadované integrace v rozsahu dle přílohy č. 1 </w:t>
      </w:r>
      <w:r w:rsidR="00537AEC" w:rsidRPr="004A72F0">
        <w:rPr>
          <w:spacing w:val="1"/>
        </w:rPr>
        <w:t>– Technická specifikace</w:t>
      </w:r>
      <w:r w:rsidR="00537AEC" w:rsidRPr="00790850">
        <w:t xml:space="preserve"> </w:t>
      </w:r>
      <w:r w:rsidR="00BF6AEE" w:rsidRPr="00790850">
        <w:t xml:space="preserve">této Smlouvy a prokázání jejich plné funkčnosti v místě plnění, a dále rovněž konfigurace pro spolupráci se stávající technologickou infrastrukturou Objednatele </w:t>
      </w:r>
      <w:r w:rsidR="00BF6AEE" w:rsidRPr="00466ABE">
        <w:t xml:space="preserve">a vyškolení </w:t>
      </w:r>
      <w:r w:rsidR="00EF16A1" w:rsidRPr="007B4D7C">
        <w:rPr>
          <w:spacing w:val="1"/>
        </w:rPr>
        <w:t xml:space="preserve">uživatelů </w:t>
      </w:r>
      <w:r w:rsidR="00EF16A1">
        <w:rPr>
          <w:spacing w:val="1"/>
        </w:rPr>
        <w:t xml:space="preserve">a administrátorů </w:t>
      </w:r>
      <w:r w:rsidR="00BF6AEE" w:rsidRPr="00466ABE">
        <w:t>tak,</w:t>
      </w:r>
      <w:r w:rsidR="00BF6AEE" w:rsidRPr="00790850">
        <w:t xml:space="preserve"> aby nové dodávané technologie mohly být plně zavedeny do provozu a řádně užívány na straně Objednatele.</w:t>
      </w:r>
    </w:p>
    <w:p w14:paraId="6CF5E530" w14:textId="4BD74ADA" w:rsidR="00725A21" w:rsidRDefault="00725A21" w:rsidP="00725A21">
      <w:pPr>
        <w:pStyle w:val="Odstavecseseznamem"/>
        <w:numPr>
          <w:ilvl w:val="1"/>
          <w:numId w:val="5"/>
        </w:numPr>
        <w:ind w:left="567" w:hanging="567"/>
        <w:contextualSpacing w:val="0"/>
        <w:rPr>
          <w:spacing w:val="1"/>
        </w:rPr>
      </w:pPr>
      <w:r w:rsidRPr="004A72F0">
        <w:rPr>
          <w:spacing w:val="1"/>
        </w:rPr>
        <w:t xml:space="preserve">Předmětem </w:t>
      </w:r>
      <w:r w:rsidR="00EF16A1">
        <w:rPr>
          <w:spacing w:val="1"/>
        </w:rPr>
        <w:t xml:space="preserve">plnění této Smlouvy </w:t>
      </w:r>
      <w:r>
        <w:rPr>
          <w:spacing w:val="1"/>
        </w:rPr>
        <w:t xml:space="preserve">je dále zajištění a poskytování služeb záruční a pozáruční </w:t>
      </w:r>
      <w:r w:rsidR="00EF16A1">
        <w:rPr>
          <w:spacing w:val="1"/>
        </w:rPr>
        <w:t>P</w:t>
      </w:r>
      <w:r>
        <w:rPr>
          <w:spacing w:val="1"/>
        </w:rPr>
        <w:t xml:space="preserve">odpory </w:t>
      </w:r>
      <w:proofErr w:type="spellStart"/>
      <w:r w:rsidR="00CD294E">
        <w:rPr>
          <w:spacing w:val="1"/>
        </w:rPr>
        <w:t>Geoportálu</w:t>
      </w:r>
      <w:proofErr w:type="spellEnd"/>
      <w:r w:rsidR="004F3721">
        <w:rPr>
          <w:spacing w:val="1"/>
        </w:rPr>
        <w:t>, a to po dobu 48 měsíců od zprovoznění Díla,</w:t>
      </w:r>
      <w:r w:rsidR="0048095C">
        <w:rPr>
          <w:spacing w:val="1"/>
        </w:rPr>
        <w:t xml:space="preserve"> </w:t>
      </w:r>
      <w:r>
        <w:rPr>
          <w:spacing w:val="1"/>
        </w:rPr>
        <w:t>v rozsahu:</w:t>
      </w:r>
    </w:p>
    <w:p w14:paraId="1E8D839E" w14:textId="11911C05" w:rsidR="00CD294E" w:rsidRPr="00CD294E" w:rsidRDefault="00CD294E" w:rsidP="00725A21">
      <w:pPr>
        <w:pStyle w:val="Odstavecseseznamem"/>
        <w:numPr>
          <w:ilvl w:val="1"/>
          <w:numId w:val="19"/>
        </w:numPr>
        <w:ind w:left="1134" w:hanging="425"/>
        <w:contextualSpacing w:val="0"/>
        <w:rPr>
          <w:spacing w:val="1"/>
        </w:rPr>
      </w:pPr>
      <w:r>
        <w:rPr>
          <w:rFonts w:cs="Arial"/>
        </w:rPr>
        <w:t xml:space="preserve">služby související s provozem a správou </w:t>
      </w:r>
      <w:proofErr w:type="spellStart"/>
      <w:r>
        <w:rPr>
          <w:rFonts w:cs="Arial"/>
        </w:rPr>
        <w:t>Geoportálu</w:t>
      </w:r>
      <w:proofErr w:type="spellEnd"/>
      <w:r>
        <w:rPr>
          <w:rFonts w:cs="Arial"/>
        </w:rPr>
        <w:t xml:space="preserve"> (</w:t>
      </w:r>
      <w:r w:rsidRPr="009320F4">
        <w:rPr>
          <w:rFonts w:cs="Arial"/>
        </w:rPr>
        <w:t>měsíční aktualizace dat</w:t>
      </w:r>
      <w:r>
        <w:rPr>
          <w:rFonts w:cs="Arial"/>
        </w:rPr>
        <w:t>);</w:t>
      </w:r>
    </w:p>
    <w:p w14:paraId="0441159D" w14:textId="26A21139" w:rsidR="00CD294E" w:rsidRPr="00CD294E" w:rsidRDefault="00CD294E" w:rsidP="00725A21">
      <w:pPr>
        <w:pStyle w:val="Odstavecseseznamem"/>
        <w:numPr>
          <w:ilvl w:val="1"/>
          <w:numId w:val="19"/>
        </w:numPr>
        <w:ind w:left="1134" w:hanging="425"/>
        <w:contextualSpacing w:val="0"/>
        <w:rPr>
          <w:spacing w:val="1"/>
        </w:rPr>
      </w:pPr>
      <w:r w:rsidRPr="009320F4">
        <w:rPr>
          <w:rFonts w:cs="Arial"/>
        </w:rPr>
        <w:t>poskytování maintenance SW</w:t>
      </w:r>
      <w:r>
        <w:rPr>
          <w:rFonts w:cs="Arial"/>
        </w:rPr>
        <w:t xml:space="preserve"> řešení (zahrnující </w:t>
      </w:r>
      <w:r w:rsidRPr="009320F4">
        <w:rPr>
          <w:rFonts w:cs="Arial"/>
        </w:rPr>
        <w:t xml:space="preserve">poskytování nových verzí </w:t>
      </w:r>
      <w:proofErr w:type="spellStart"/>
      <w:r>
        <w:rPr>
          <w:rFonts w:cs="Arial"/>
        </w:rPr>
        <w:t>G</w:t>
      </w:r>
      <w:r w:rsidRPr="009320F4">
        <w:rPr>
          <w:rFonts w:cs="Arial"/>
        </w:rPr>
        <w:t>eoportálu</w:t>
      </w:r>
      <w:proofErr w:type="spellEnd"/>
      <w:r w:rsidRPr="009320F4">
        <w:rPr>
          <w:rFonts w:cs="Arial"/>
        </w:rPr>
        <w:t xml:space="preserve"> a</w:t>
      </w:r>
      <w:r>
        <w:rPr>
          <w:rFonts w:cs="Arial"/>
        </w:rPr>
        <w:t> </w:t>
      </w:r>
      <w:r w:rsidRPr="009320F4">
        <w:rPr>
          <w:rFonts w:cs="Arial"/>
        </w:rPr>
        <w:t>legislativní údržb</w:t>
      </w:r>
      <w:r>
        <w:rPr>
          <w:rFonts w:cs="Arial"/>
        </w:rPr>
        <w:t>u</w:t>
      </w:r>
      <w:r w:rsidRPr="009320F4">
        <w:rPr>
          <w:rFonts w:cs="Arial"/>
        </w:rPr>
        <w:t xml:space="preserve"> řešení</w:t>
      </w:r>
      <w:r w:rsidR="00D34F76">
        <w:rPr>
          <w:rFonts w:cs="Arial"/>
        </w:rPr>
        <w:t xml:space="preserve"> </w:t>
      </w:r>
      <w:r w:rsidR="00D34F76">
        <w:rPr>
          <w:spacing w:val="1"/>
        </w:rPr>
        <w:t>vč.</w:t>
      </w:r>
      <w:r w:rsidR="00D34F76" w:rsidRPr="009E42D3">
        <w:rPr>
          <w:spacing w:val="1"/>
        </w:rPr>
        <w:t xml:space="preserve"> </w:t>
      </w:r>
      <w:r w:rsidR="00B12340">
        <w:rPr>
          <w:spacing w:val="1"/>
        </w:rPr>
        <w:t xml:space="preserve">služeb update a upgrade a </w:t>
      </w:r>
      <w:r w:rsidR="00D34F76">
        <w:rPr>
          <w:spacing w:val="1"/>
        </w:rPr>
        <w:t xml:space="preserve">poskytnutí </w:t>
      </w:r>
      <w:r w:rsidR="00D34F76" w:rsidRPr="009E42D3">
        <w:rPr>
          <w:spacing w:val="1"/>
        </w:rPr>
        <w:t>práv k užívání aktuálních verzí programového vybavení</w:t>
      </w:r>
      <w:r>
        <w:rPr>
          <w:rFonts w:cs="Arial"/>
        </w:rPr>
        <w:t>);</w:t>
      </w:r>
    </w:p>
    <w:p w14:paraId="408D9AC0" w14:textId="266DE90D" w:rsidR="00D34F76" w:rsidRPr="00D34F76" w:rsidRDefault="00CD294E" w:rsidP="00725A21">
      <w:pPr>
        <w:pStyle w:val="Odstavecseseznamem"/>
        <w:numPr>
          <w:ilvl w:val="1"/>
          <w:numId w:val="19"/>
        </w:numPr>
        <w:ind w:left="1134" w:hanging="425"/>
        <w:contextualSpacing w:val="0"/>
        <w:rPr>
          <w:spacing w:val="1"/>
        </w:rPr>
      </w:pPr>
      <w:r>
        <w:rPr>
          <w:rFonts w:cs="Arial"/>
        </w:rPr>
        <w:t xml:space="preserve">zajištění </w:t>
      </w:r>
      <w:r w:rsidRPr="009320F4">
        <w:rPr>
          <w:rFonts w:cs="Arial"/>
        </w:rPr>
        <w:t xml:space="preserve">technické podpory </w:t>
      </w:r>
      <w:r>
        <w:rPr>
          <w:rFonts w:cs="Arial"/>
        </w:rPr>
        <w:t xml:space="preserve">zahrnující příjem </w:t>
      </w:r>
      <w:r w:rsidRPr="009320F4">
        <w:rPr>
          <w:rFonts w:cs="Arial"/>
        </w:rPr>
        <w:t xml:space="preserve">požadavků na opravu a rozvoj </w:t>
      </w:r>
      <w:r>
        <w:rPr>
          <w:rFonts w:cs="Arial"/>
        </w:rPr>
        <w:t xml:space="preserve">dodaného řešení </w:t>
      </w:r>
      <w:r w:rsidRPr="009320F4">
        <w:rPr>
          <w:rFonts w:cs="Arial"/>
        </w:rPr>
        <w:t>prostřednictvím service desku</w:t>
      </w:r>
      <w:r w:rsidR="00F703C3">
        <w:rPr>
          <w:rFonts w:cs="Arial"/>
        </w:rPr>
        <w:t xml:space="preserve"> a</w:t>
      </w:r>
      <w:r w:rsidR="00F703C3" w:rsidRPr="009320F4">
        <w:rPr>
          <w:rFonts w:cs="Arial"/>
        </w:rPr>
        <w:t xml:space="preserve"> </w:t>
      </w:r>
      <w:r w:rsidRPr="009320F4">
        <w:rPr>
          <w:rFonts w:cs="Arial"/>
        </w:rPr>
        <w:t>řešení incidentů</w:t>
      </w:r>
      <w:r w:rsidR="00D34F76">
        <w:rPr>
          <w:rFonts w:cs="Arial"/>
        </w:rPr>
        <w:t>;</w:t>
      </w:r>
    </w:p>
    <w:p w14:paraId="7A1E06C0" w14:textId="5F09BA7A" w:rsidR="00725A21" w:rsidRPr="00725A21" w:rsidRDefault="00725A21" w:rsidP="00725A21">
      <w:pPr>
        <w:pStyle w:val="Odstavecseseznamem"/>
        <w:numPr>
          <w:ilvl w:val="1"/>
          <w:numId w:val="19"/>
        </w:numPr>
        <w:ind w:left="1134" w:hanging="425"/>
        <w:contextualSpacing w:val="0"/>
        <w:rPr>
          <w:spacing w:val="1"/>
        </w:rPr>
      </w:pPr>
      <w:r w:rsidRPr="00725A21">
        <w:rPr>
          <w:rFonts w:cs="Arial"/>
        </w:rPr>
        <w:t xml:space="preserve">průběžná odborná telefonická podpora (telefon: </w:t>
      </w:r>
      <w:r w:rsidRPr="00D83542">
        <w:t>[</w:t>
      </w:r>
      <w:r w:rsidRPr="00725A21">
        <w:rPr>
          <w:highlight w:val="yellow"/>
        </w:rPr>
        <w:t>DOPLNÍ DODAVATEL]</w:t>
      </w:r>
      <w:r w:rsidRPr="00725A21">
        <w:rPr>
          <w:rFonts w:cs="Arial"/>
        </w:rPr>
        <w:t xml:space="preserve">), která bude Objednateli poskytována v pracovních dnech v době od </w:t>
      </w:r>
      <w:r w:rsidR="00C11828">
        <w:rPr>
          <w:rFonts w:cs="Arial"/>
        </w:rPr>
        <w:t>07</w:t>
      </w:r>
      <w:r w:rsidRPr="00725A21">
        <w:rPr>
          <w:rFonts w:cs="Arial"/>
        </w:rPr>
        <w:t>:</w:t>
      </w:r>
      <w:r w:rsidR="00C11828">
        <w:rPr>
          <w:rFonts w:cs="Arial"/>
        </w:rPr>
        <w:t>3</w:t>
      </w:r>
      <w:r w:rsidR="00C11828" w:rsidRPr="00725A21">
        <w:rPr>
          <w:rFonts w:cs="Arial"/>
        </w:rPr>
        <w:t xml:space="preserve">0 </w:t>
      </w:r>
      <w:r w:rsidRPr="00725A21">
        <w:rPr>
          <w:rFonts w:cs="Arial"/>
        </w:rPr>
        <w:t>do 16:</w:t>
      </w:r>
      <w:r w:rsidR="00C11828">
        <w:rPr>
          <w:rFonts w:cs="Arial"/>
        </w:rPr>
        <w:t>3</w:t>
      </w:r>
      <w:r w:rsidR="00C11828" w:rsidRPr="00725A21">
        <w:rPr>
          <w:rFonts w:cs="Arial"/>
        </w:rPr>
        <w:t xml:space="preserve">0 </w:t>
      </w:r>
      <w:r w:rsidRPr="00725A21">
        <w:rPr>
          <w:rFonts w:cs="Arial"/>
        </w:rPr>
        <w:t xml:space="preserve">hod., a </w:t>
      </w:r>
      <w:proofErr w:type="spellStart"/>
      <w:r w:rsidR="00BD1190">
        <w:rPr>
          <w:rFonts w:cs="Arial"/>
        </w:rPr>
        <w:t>helpdesková</w:t>
      </w:r>
      <w:proofErr w:type="spellEnd"/>
      <w:r w:rsidR="00BD1190">
        <w:rPr>
          <w:rFonts w:cs="Arial"/>
        </w:rPr>
        <w:t xml:space="preserve"> </w:t>
      </w:r>
      <w:r w:rsidRPr="00725A21">
        <w:rPr>
          <w:rFonts w:cs="Arial"/>
        </w:rPr>
        <w:t xml:space="preserve">podpora (na adrese: </w:t>
      </w:r>
      <w:r w:rsidRPr="00D83542">
        <w:t>[</w:t>
      </w:r>
      <w:r w:rsidRPr="00725A21">
        <w:rPr>
          <w:highlight w:val="yellow"/>
        </w:rPr>
        <w:t>DOPLNÍ DODAVATEL]</w:t>
      </w:r>
      <w:r w:rsidRPr="00725A21">
        <w:rPr>
          <w:rFonts w:cs="Arial"/>
        </w:rPr>
        <w:t>) týkající se funkčnosti prvků programového vybavení umožňujících plnohodnotnou práci</w:t>
      </w:r>
      <w:r w:rsidR="00D34F76">
        <w:rPr>
          <w:rFonts w:cs="Arial"/>
        </w:rPr>
        <w:t>, přičemž Z</w:t>
      </w:r>
      <w:r w:rsidRPr="00725A21">
        <w:rPr>
          <w:rFonts w:cs="Arial"/>
        </w:rPr>
        <w:t xml:space="preserve">hotovitel je povinen </w:t>
      </w:r>
      <w:r w:rsidRPr="00725A21">
        <w:rPr>
          <w:rFonts w:cs="Arial"/>
        </w:rPr>
        <w:lastRenderedPageBreak/>
        <w:t>reagovat na požadavek Objednatele nejpozději následující pracovní den od nahlášení takového požadavku.</w:t>
      </w:r>
    </w:p>
    <w:p w14:paraId="05D45855" w14:textId="7ECFD393" w:rsidR="00535134" w:rsidRDefault="00535134" w:rsidP="00535134">
      <w:pPr>
        <w:pStyle w:val="Odstavecseseznamem"/>
        <w:numPr>
          <w:ilvl w:val="1"/>
          <w:numId w:val="5"/>
        </w:numPr>
        <w:ind w:left="567" w:hanging="567"/>
        <w:contextualSpacing w:val="0"/>
        <w:rPr>
          <w:spacing w:val="1"/>
        </w:rPr>
      </w:pPr>
      <w:r w:rsidRPr="004A72F0">
        <w:rPr>
          <w:spacing w:val="1"/>
        </w:rPr>
        <w:t xml:space="preserve">Předmětem </w:t>
      </w:r>
      <w:r>
        <w:rPr>
          <w:spacing w:val="1"/>
        </w:rPr>
        <w:t>plnění této Smlouvy je dále zajištění a poskytování Služeb mimo paušál</w:t>
      </w:r>
      <w:r w:rsidR="004F3721">
        <w:rPr>
          <w:spacing w:val="1"/>
        </w:rPr>
        <w:t>, a to po dobu 48 měsíců od zprovoznění Díla,</w:t>
      </w:r>
      <w:r>
        <w:rPr>
          <w:spacing w:val="1"/>
        </w:rPr>
        <w:t xml:space="preserve"> v rozsahu:</w:t>
      </w:r>
    </w:p>
    <w:p w14:paraId="4CF8BAA3" w14:textId="1F7762CF" w:rsidR="00535134" w:rsidRDefault="00535134" w:rsidP="00535134">
      <w:pPr>
        <w:pStyle w:val="Odstavecseseznamem"/>
        <w:numPr>
          <w:ilvl w:val="1"/>
          <w:numId w:val="28"/>
        </w:numPr>
        <w:ind w:left="1134"/>
        <w:contextualSpacing w:val="0"/>
        <w:rPr>
          <w:spacing w:val="1"/>
        </w:rPr>
      </w:pPr>
      <w:bookmarkStart w:id="3" w:name="_Hlk209733985"/>
      <w:r>
        <w:rPr>
          <w:spacing w:val="1"/>
        </w:rPr>
        <w:t xml:space="preserve">rozvoj a úpravy </w:t>
      </w:r>
      <w:r w:rsidRPr="009E42D3">
        <w:rPr>
          <w:spacing w:val="1"/>
        </w:rPr>
        <w:t xml:space="preserve">programového vybavení </w:t>
      </w:r>
      <w:r>
        <w:rPr>
          <w:spacing w:val="1"/>
        </w:rPr>
        <w:t xml:space="preserve">na vyžádání </w:t>
      </w:r>
      <w:r w:rsidR="00D34F76">
        <w:rPr>
          <w:spacing w:val="1"/>
        </w:rPr>
        <w:t>O</w:t>
      </w:r>
      <w:r>
        <w:rPr>
          <w:spacing w:val="1"/>
        </w:rPr>
        <w:t>bjednatele</w:t>
      </w:r>
      <w:bookmarkEnd w:id="3"/>
      <w:r>
        <w:rPr>
          <w:spacing w:val="1"/>
        </w:rPr>
        <w:t>;</w:t>
      </w:r>
    </w:p>
    <w:p w14:paraId="72C8FB8D" w14:textId="23D8182C" w:rsidR="00D34F76" w:rsidRPr="006370CD" w:rsidRDefault="00D34F76" w:rsidP="00535134">
      <w:pPr>
        <w:pStyle w:val="Odstavecseseznamem"/>
        <w:numPr>
          <w:ilvl w:val="1"/>
          <w:numId w:val="28"/>
        </w:numPr>
        <w:ind w:left="1134"/>
        <w:contextualSpacing w:val="0"/>
        <w:rPr>
          <w:spacing w:val="1"/>
        </w:rPr>
      </w:pPr>
      <w:r>
        <w:rPr>
          <w:rFonts w:cs="Arial"/>
        </w:rPr>
        <w:t>e</w:t>
      </w:r>
      <w:r w:rsidRPr="00B93FBF">
        <w:rPr>
          <w:rFonts w:cs="Arial"/>
        </w:rPr>
        <w:t xml:space="preserve">ditace a aktualizace dat </w:t>
      </w:r>
      <w:r>
        <w:rPr>
          <w:rFonts w:cs="Arial"/>
        </w:rPr>
        <w:t>(</w:t>
      </w:r>
      <w:r w:rsidRPr="00B93FBF">
        <w:rPr>
          <w:rFonts w:cs="Arial"/>
        </w:rPr>
        <w:t>map</w:t>
      </w:r>
      <w:r>
        <w:rPr>
          <w:rFonts w:cs="Arial"/>
        </w:rPr>
        <w:t xml:space="preserve"> / </w:t>
      </w:r>
      <w:r w:rsidRPr="00B93FBF">
        <w:rPr>
          <w:rFonts w:cs="Arial"/>
        </w:rPr>
        <w:t>pasport</w:t>
      </w:r>
      <w:r>
        <w:rPr>
          <w:rFonts w:cs="Arial"/>
        </w:rPr>
        <w:t>ů</w:t>
      </w:r>
      <w:r w:rsidRPr="00B93FBF">
        <w:rPr>
          <w:rFonts w:cs="Arial"/>
        </w:rPr>
        <w:t>)</w:t>
      </w:r>
      <w:r>
        <w:rPr>
          <w:rFonts w:cs="Arial"/>
        </w:rPr>
        <w:t xml:space="preserve"> na základě změnových požadavků Objednatele</w:t>
      </w:r>
      <w:r w:rsidR="006370CD">
        <w:rPr>
          <w:rFonts w:cs="Arial"/>
        </w:rPr>
        <w:t>;</w:t>
      </w:r>
    </w:p>
    <w:p w14:paraId="31BA20FE" w14:textId="6EBD41BD" w:rsidR="006370CD" w:rsidRDefault="006370CD" w:rsidP="006370CD">
      <w:pPr>
        <w:pStyle w:val="Odstavecseseznamem"/>
        <w:numPr>
          <w:ilvl w:val="1"/>
          <w:numId w:val="28"/>
        </w:numPr>
        <w:ind w:left="1134"/>
        <w:contextualSpacing w:val="0"/>
        <w:rPr>
          <w:spacing w:val="1"/>
        </w:rPr>
      </w:pPr>
      <w:r>
        <w:rPr>
          <w:rFonts w:cs="Arial"/>
        </w:rPr>
        <w:t>p</w:t>
      </w:r>
      <w:r w:rsidRPr="00455AEE">
        <w:rPr>
          <w:rFonts w:cs="Arial"/>
        </w:rPr>
        <w:t xml:space="preserve">růběžné každoroční zpracování (aktualizace) dat dle platné legislativy na základně podkladů dodaných </w:t>
      </w:r>
      <w:r>
        <w:rPr>
          <w:rFonts w:cs="Arial"/>
        </w:rPr>
        <w:t xml:space="preserve">Objednatelem </w:t>
      </w:r>
      <w:r w:rsidRPr="00455AEE">
        <w:rPr>
          <w:rFonts w:cs="Arial"/>
        </w:rPr>
        <w:t xml:space="preserve">v požadovaném formátu pro export do </w:t>
      </w:r>
      <w:proofErr w:type="spellStart"/>
      <w:r w:rsidRPr="00455AEE">
        <w:rPr>
          <w:rFonts w:cs="Arial"/>
        </w:rPr>
        <w:t>Geoportálu</w:t>
      </w:r>
      <w:proofErr w:type="spellEnd"/>
      <w:r w:rsidRPr="00455AEE">
        <w:rPr>
          <w:rFonts w:cs="Arial"/>
        </w:rPr>
        <w:t xml:space="preserve"> Jihočeského kraje (viz </w:t>
      </w:r>
      <w:hyperlink r:id="rId11" w:history="1">
        <w:r w:rsidRPr="004D5FEC">
          <w:rPr>
            <w:rStyle w:val="Hypertextovodkaz"/>
            <w:rFonts w:cs="Arial"/>
          </w:rPr>
          <w:t>https://geoportal.kraj-jihocesky.gov.cz/portal/</w:t>
        </w:r>
      </w:hyperlink>
      <w:r w:rsidRPr="00455AEE">
        <w:rPr>
          <w:rFonts w:cs="Arial"/>
        </w:rPr>
        <w:t>) a jejich zapracování do tematických map</w:t>
      </w:r>
      <w:r>
        <w:rPr>
          <w:rFonts w:cs="Arial"/>
        </w:rPr>
        <w:t>;</w:t>
      </w:r>
    </w:p>
    <w:p w14:paraId="6D505910" w14:textId="0648BC1C" w:rsidR="00535134" w:rsidRDefault="00D34F76" w:rsidP="00535134">
      <w:pPr>
        <w:pStyle w:val="Odstavecseseznamem"/>
        <w:numPr>
          <w:ilvl w:val="1"/>
          <w:numId w:val="28"/>
        </w:numPr>
        <w:ind w:left="1134"/>
        <w:contextualSpacing w:val="0"/>
        <w:rPr>
          <w:spacing w:val="1"/>
        </w:rPr>
      </w:pPr>
      <w:r>
        <w:rPr>
          <w:spacing w:val="1"/>
        </w:rPr>
        <w:t>ostatní služby výše neuvedené (např. školení, poskytování konzultací a další) dle požadavků Objednatele.</w:t>
      </w:r>
    </w:p>
    <w:p w14:paraId="281C5585" w14:textId="526DB1CE" w:rsidR="00AC4D34" w:rsidRDefault="007B4D7C" w:rsidP="00995F85">
      <w:pPr>
        <w:pStyle w:val="Odstavecseseznamem"/>
        <w:numPr>
          <w:ilvl w:val="1"/>
          <w:numId w:val="5"/>
        </w:numPr>
        <w:ind w:left="567" w:hanging="567"/>
        <w:contextualSpacing w:val="0"/>
        <w:rPr>
          <w:spacing w:val="1"/>
        </w:rPr>
      </w:pPr>
      <w:r w:rsidRPr="007B4D7C">
        <w:rPr>
          <w:spacing w:val="1"/>
        </w:rPr>
        <w:t>Díl</w:t>
      </w:r>
      <w:r w:rsidR="00820C6D" w:rsidRPr="007B4D7C">
        <w:rPr>
          <w:spacing w:val="1"/>
        </w:rPr>
        <w:t>o bude provedeno</w:t>
      </w:r>
      <w:r w:rsidR="00D34F76">
        <w:rPr>
          <w:spacing w:val="1"/>
        </w:rPr>
        <w:t>,</w:t>
      </w:r>
      <w:r w:rsidR="00EF16A1">
        <w:rPr>
          <w:spacing w:val="1"/>
        </w:rPr>
        <w:t xml:space="preserve"> Podpora </w:t>
      </w:r>
      <w:r w:rsidR="00D34F76">
        <w:rPr>
          <w:spacing w:val="1"/>
        </w:rPr>
        <w:t>a Služby mimo paušál budou poskytovány</w:t>
      </w:r>
      <w:r w:rsidR="00D34F76" w:rsidRPr="007B4D7C">
        <w:rPr>
          <w:spacing w:val="1"/>
        </w:rPr>
        <w:t xml:space="preserve"> </w:t>
      </w:r>
      <w:r w:rsidR="00820C6D" w:rsidRPr="007B4D7C">
        <w:rPr>
          <w:spacing w:val="1"/>
        </w:rPr>
        <w:t>způsobem, v rozsahu a kvalitě sta</w:t>
      </w:r>
      <w:r w:rsidR="005058DE" w:rsidRPr="007B4D7C">
        <w:rPr>
          <w:spacing w:val="1"/>
        </w:rPr>
        <w:t xml:space="preserve">novené v tomto článku </w:t>
      </w:r>
      <w:r w:rsidR="004A72F0" w:rsidRPr="007B4D7C">
        <w:rPr>
          <w:spacing w:val="1"/>
        </w:rPr>
        <w:t>Smlouv</w:t>
      </w:r>
      <w:r w:rsidR="005058DE" w:rsidRPr="007B4D7C">
        <w:rPr>
          <w:spacing w:val="1"/>
        </w:rPr>
        <w:t xml:space="preserve">y, </w:t>
      </w:r>
      <w:r w:rsidR="00820C6D" w:rsidRPr="007B4D7C">
        <w:rPr>
          <w:spacing w:val="1"/>
        </w:rPr>
        <w:t xml:space="preserve">a dále způsobem, v rozsahu a kvalitě specifikované dalšími ustanoveními této </w:t>
      </w:r>
      <w:r w:rsidR="004A72F0" w:rsidRPr="007B4D7C">
        <w:rPr>
          <w:spacing w:val="1"/>
        </w:rPr>
        <w:t>Smlouv</w:t>
      </w:r>
      <w:r w:rsidR="00820C6D" w:rsidRPr="007B4D7C">
        <w:rPr>
          <w:spacing w:val="1"/>
        </w:rPr>
        <w:t>y včetně jejích příloh a v souladu s </w:t>
      </w:r>
      <w:r w:rsidR="0048095C">
        <w:rPr>
          <w:spacing w:val="1"/>
        </w:rPr>
        <w:t>n</w:t>
      </w:r>
      <w:r w:rsidR="00820C6D" w:rsidRPr="007B4D7C">
        <w:rPr>
          <w:spacing w:val="1"/>
        </w:rPr>
        <w:t xml:space="preserve">abídkou </w:t>
      </w:r>
      <w:r w:rsidR="004A72F0" w:rsidRPr="007B4D7C">
        <w:rPr>
          <w:spacing w:val="1"/>
        </w:rPr>
        <w:t>Zhotovitel</w:t>
      </w:r>
      <w:r w:rsidR="00820C6D" w:rsidRPr="007B4D7C">
        <w:rPr>
          <w:spacing w:val="1"/>
        </w:rPr>
        <w:t xml:space="preserve">e jako vybraného dodavatele </w:t>
      </w:r>
      <w:r w:rsidR="005865B3">
        <w:rPr>
          <w:spacing w:val="1"/>
        </w:rPr>
        <w:t>v</w:t>
      </w:r>
      <w:r w:rsidR="00D34F76">
        <w:rPr>
          <w:spacing w:val="1"/>
        </w:rPr>
        <w:t>e</w:t>
      </w:r>
      <w:r w:rsidR="005865B3">
        <w:rPr>
          <w:spacing w:val="1"/>
        </w:rPr>
        <w:t xml:space="preserve"> </w:t>
      </w:r>
      <w:r w:rsidR="00D34F76">
        <w:rPr>
          <w:spacing w:val="1"/>
        </w:rPr>
        <w:t xml:space="preserve">Výběrovém </w:t>
      </w:r>
      <w:r w:rsidR="005865B3">
        <w:rPr>
          <w:spacing w:val="1"/>
        </w:rPr>
        <w:t>řízení</w:t>
      </w:r>
      <w:r w:rsidR="00820C6D" w:rsidRPr="007B4D7C">
        <w:rPr>
          <w:spacing w:val="1"/>
        </w:rPr>
        <w:t>.</w:t>
      </w:r>
    </w:p>
    <w:p w14:paraId="6489F3A0" w14:textId="5A345917" w:rsidR="00820C6D" w:rsidRPr="007B4D7C" w:rsidRDefault="004A72F0" w:rsidP="00995F85">
      <w:pPr>
        <w:pStyle w:val="Odstavecseseznamem"/>
        <w:numPr>
          <w:ilvl w:val="1"/>
          <w:numId w:val="5"/>
        </w:numPr>
        <w:ind w:left="567" w:hanging="567"/>
        <w:contextualSpacing w:val="0"/>
        <w:rPr>
          <w:spacing w:val="1"/>
        </w:rPr>
      </w:pPr>
      <w:r w:rsidRPr="007B4D7C">
        <w:rPr>
          <w:spacing w:val="1"/>
        </w:rPr>
        <w:t>Zhotovitel</w:t>
      </w:r>
      <w:r w:rsidR="00820C6D" w:rsidRPr="007B4D7C">
        <w:rPr>
          <w:spacing w:val="1"/>
        </w:rPr>
        <w:t xml:space="preserve"> je povinen při provádění </w:t>
      </w:r>
      <w:r w:rsidR="007B4D7C" w:rsidRPr="007B4D7C">
        <w:rPr>
          <w:spacing w:val="1"/>
        </w:rPr>
        <w:t>Díl</w:t>
      </w:r>
      <w:r w:rsidR="00820C6D" w:rsidRPr="007B4D7C">
        <w:rPr>
          <w:spacing w:val="1"/>
        </w:rPr>
        <w:t xml:space="preserve">a </w:t>
      </w:r>
      <w:r w:rsidR="00EF16A1">
        <w:rPr>
          <w:spacing w:val="1"/>
        </w:rPr>
        <w:t xml:space="preserve">a poskytování Podpory </w:t>
      </w:r>
      <w:r w:rsidR="00820C6D" w:rsidRPr="007B4D7C">
        <w:rPr>
          <w:spacing w:val="1"/>
        </w:rPr>
        <w:t>provést i práce a činnosti výše výslovně neuvedené, pokud o</w:t>
      </w:r>
      <w:r w:rsidR="007B4D7C">
        <w:rPr>
          <w:spacing w:val="1"/>
        </w:rPr>
        <w:t> </w:t>
      </w:r>
      <w:r w:rsidR="00820C6D" w:rsidRPr="007B4D7C">
        <w:rPr>
          <w:spacing w:val="1"/>
        </w:rPr>
        <w:t xml:space="preserve">nich </w:t>
      </w:r>
      <w:r w:rsidRPr="007B4D7C">
        <w:rPr>
          <w:spacing w:val="1"/>
        </w:rPr>
        <w:t>Zhotovitel</w:t>
      </w:r>
      <w:r w:rsidR="00820C6D" w:rsidRPr="007B4D7C">
        <w:rPr>
          <w:spacing w:val="1"/>
        </w:rPr>
        <w:t xml:space="preserve">, jakožto odborník a profesionál ve svém oboru ví nebo má vědět, že jsou nezbytné pro řádné plnění předmětu </w:t>
      </w:r>
      <w:r w:rsidRPr="007B4D7C">
        <w:rPr>
          <w:spacing w:val="1"/>
        </w:rPr>
        <w:t>Smlouv</w:t>
      </w:r>
      <w:r w:rsidR="00820C6D" w:rsidRPr="007B4D7C">
        <w:rPr>
          <w:spacing w:val="1"/>
        </w:rPr>
        <w:t>y.</w:t>
      </w:r>
    </w:p>
    <w:p w14:paraId="391F265F" w14:textId="77777777" w:rsidR="00656390" w:rsidRPr="007B4D7C" w:rsidRDefault="00656390" w:rsidP="00B240D4">
      <w:pPr>
        <w:rPr>
          <w:spacing w:val="1"/>
        </w:rPr>
      </w:pPr>
    </w:p>
    <w:p w14:paraId="091913AD" w14:textId="04C6EE4C" w:rsidR="00820C6D" w:rsidRPr="007B4D7C" w:rsidRDefault="00B240D4" w:rsidP="009A0C6D">
      <w:pPr>
        <w:pStyle w:val="Nadpis1"/>
      </w:pPr>
      <w:r w:rsidRPr="007B4D7C">
        <w:t>MÍSTO A ČAS PLNĚNÍ</w:t>
      </w:r>
    </w:p>
    <w:p w14:paraId="22148813" w14:textId="5209893D" w:rsidR="00820C6D" w:rsidRPr="007B4D7C" w:rsidRDefault="00820C6D" w:rsidP="00995F85">
      <w:pPr>
        <w:pStyle w:val="Odstavecseseznamem"/>
        <w:numPr>
          <w:ilvl w:val="1"/>
          <w:numId w:val="5"/>
        </w:numPr>
        <w:ind w:left="567" w:hanging="567"/>
        <w:contextualSpacing w:val="0"/>
        <w:rPr>
          <w:spacing w:val="1"/>
        </w:rPr>
      </w:pPr>
      <w:r w:rsidRPr="007B4D7C">
        <w:rPr>
          <w:spacing w:val="1"/>
        </w:rPr>
        <w:t xml:space="preserve">Místem plnění </w:t>
      </w:r>
      <w:r w:rsidR="007B4D7C" w:rsidRPr="007B4D7C">
        <w:rPr>
          <w:spacing w:val="1"/>
        </w:rPr>
        <w:t>Díl</w:t>
      </w:r>
      <w:r w:rsidRPr="007B4D7C">
        <w:rPr>
          <w:spacing w:val="1"/>
        </w:rPr>
        <w:t xml:space="preserve">a </w:t>
      </w:r>
      <w:r w:rsidR="00EF16A1">
        <w:rPr>
          <w:spacing w:val="1"/>
        </w:rPr>
        <w:t xml:space="preserve">a poskytování Podpory </w:t>
      </w:r>
      <w:r w:rsidR="00D34F76">
        <w:rPr>
          <w:spacing w:val="1"/>
        </w:rPr>
        <w:t xml:space="preserve">a Služeb mimo paušál </w:t>
      </w:r>
      <w:r w:rsidRPr="007B4D7C">
        <w:rPr>
          <w:spacing w:val="1"/>
        </w:rPr>
        <w:t>je sídlo</w:t>
      </w:r>
      <w:r w:rsidR="005865B3">
        <w:rPr>
          <w:spacing w:val="1"/>
        </w:rPr>
        <w:t xml:space="preserve"> </w:t>
      </w:r>
      <w:r w:rsidR="007B4D7C">
        <w:rPr>
          <w:spacing w:val="1"/>
        </w:rPr>
        <w:t xml:space="preserve">Objednatele na </w:t>
      </w:r>
      <w:r w:rsidR="0020097E">
        <w:rPr>
          <w:spacing w:val="1"/>
        </w:rPr>
        <w:t xml:space="preserve">adrese: </w:t>
      </w:r>
      <w:r w:rsidR="00D34F76">
        <w:t>Náměstí 70, 382 41 Kaplice</w:t>
      </w:r>
      <w:r w:rsidRPr="007B4D7C">
        <w:rPr>
          <w:spacing w:val="1"/>
        </w:rPr>
        <w:t xml:space="preserve">. Místem předání všech výstupů je sídlo </w:t>
      </w:r>
      <w:r w:rsidR="007B4D7C">
        <w:rPr>
          <w:spacing w:val="1"/>
        </w:rPr>
        <w:t>Objednatele</w:t>
      </w:r>
      <w:r w:rsidRPr="007B4D7C">
        <w:rPr>
          <w:spacing w:val="1"/>
        </w:rPr>
        <w:t>.</w:t>
      </w:r>
      <w:r w:rsidR="004F4BC8" w:rsidRPr="007B4D7C">
        <w:rPr>
          <w:spacing w:val="1"/>
        </w:rPr>
        <w:t xml:space="preserve"> </w:t>
      </w:r>
      <w:r w:rsidR="00BE6B60" w:rsidRPr="007B4D7C">
        <w:rPr>
          <w:spacing w:val="1"/>
        </w:rPr>
        <w:t xml:space="preserve">V této souvislosti se </w:t>
      </w:r>
      <w:r w:rsidR="004A72F0" w:rsidRPr="007B4D7C">
        <w:rPr>
          <w:spacing w:val="1"/>
        </w:rPr>
        <w:t>Zhotovitel</w:t>
      </w:r>
      <w:r w:rsidR="004F4BC8" w:rsidRPr="007B4D7C">
        <w:rPr>
          <w:spacing w:val="1"/>
        </w:rPr>
        <w:t xml:space="preserve"> zavazuje dodržo</w:t>
      </w:r>
      <w:r w:rsidR="00BE6B60" w:rsidRPr="007B4D7C">
        <w:rPr>
          <w:spacing w:val="1"/>
        </w:rPr>
        <w:t xml:space="preserve">vat veškeré i interní předpisy </w:t>
      </w:r>
      <w:r w:rsidR="004A72F0" w:rsidRPr="007B4D7C">
        <w:rPr>
          <w:spacing w:val="1"/>
        </w:rPr>
        <w:t>Objednatel</w:t>
      </w:r>
      <w:r w:rsidR="004F4BC8" w:rsidRPr="007B4D7C">
        <w:rPr>
          <w:spacing w:val="1"/>
        </w:rPr>
        <w:t>e související s pohybem v místech plnění a odpovídá za škodu, která v souvislosti s jeho jednáním či</w:t>
      </w:r>
      <w:r w:rsidR="00BB14B5">
        <w:rPr>
          <w:spacing w:val="1"/>
        </w:rPr>
        <w:t> </w:t>
      </w:r>
      <w:r w:rsidR="004F4BC8" w:rsidRPr="007B4D7C">
        <w:rPr>
          <w:spacing w:val="1"/>
        </w:rPr>
        <w:t>opomenutím vznikne, a to i</w:t>
      </w:r>
      <w:r w:rsidR="005865B3">
        <w:rPr>
          <w:spacing w:val="1"/>
        </w:rPr>
        <w:t> </w:t>
      </w:r>
      <w:r w:rsidR="004F4BC8" w:rsidRPr="007B4D7C">
        <w:rPr>
          <w:spacing w:val="1"/>
        </w:rPr>
        <w:t>v souvislosti s jednáním či</w:t>
      </w:r>
      <w:r w:rsidR="00B240D4">
        <w:rPr>
          <w:spacing w:val="1"/>
        </w:rPr>
        <w:t> </w:t>
      </w:r>
      <w:r w:rsidR="004F4BC8" w:rsidRPr="007B4D7C">
        <w:rPr>
          <w:spacing w:val="1"/>
        </w:rPr>
        <w:t>opomenutím jeho pracovníků a</w:t>
      </w:r>
      <w:r w:rsidR="00BB14B5">
        <w:rPr>
          <w:spacing w:val="1"/>
        </w:rPr>
        <w:t> </w:t>
      </w:r>
      <w:r w:rsidR="004F4BC8" w:rsidRPr="007B4D7C">
        <w:rPr>
          <w:spacing w:val="1"/>
        </w:rPr>
        <w:t>poddodavatelů.</w:t>
      </w:r>
    </w:p>
    <w:p w14:paraId="08B50B89" w14:textId="6B76EACB" w:rsidR="00820C6D" w:rsidRPr="007B4D7C" w:rsidRDefault="004A72F0" w:rsidP="00995F85">
      <w:pPr>
        <w:pStyle w:val="Odstavecseseznamem"/>
        <w:numPr>
          <w:ilvl w:val="1"/>
          <w:numId w:val="5"/>
        </w:numPr>
        <w:ind w:left="567" w:hanging="567"/>
        <w:contextualSpacing w:val="0"/>
        <w:rPr>
          <w:spacing w:val="1"/>
        </w:rPr>
      </w:pPr>
      <w:r w:rsidRPr="007B4D7C">
        <w:rPr>
          <w:spacing w:val="1"/>
        </w:rPr>
        <w:t>Zhotovitel</w:t>
      </w:r>
      <w:r w:rsidR="00820C6D" w:rsidRPr="007B4D7C">
        <w:rPr>
          <w:spacing w:val="1"/>
        </w:rPr>
        <w:t xml:space="preserve"> </w:t>
      </w:r>
      <w:r w:rsidR="00F43B32" w:rsidRPr="007B4D7C">
        <w:rPr>
          <w:spacing w:val="1"/>
        </w:rPr>
        <w:t xml:space="preserve">je povinen zahájit plnění předmětu </w:t>
      </w:r>
      <w:r w:rsidRPr="007B4D7C">
        <w:rPr>
          <w:spacing w:val="1"/>
        </w:rPr>
        <w:t>Smlouv</w:t>
      </w:r>
      <w:r w:rsidR="00F43B32" w:rsidRPr="007B4D7C">
        <w:rPr>
          <w:spacing w:val="1"/>
        </w:rPr>
        <w:t>y</w:t>
      </w:r>
      <w:r w:rsidR="00856D23" w:rsidRPr="007B4D7C">
        <w:rPr>
          <w:spacing w:val="1"/>
        </w:rPr>
        <w:t xml:space="preserve"> </w:t>
      </w:r>
      <w:r w:rsidR="00F43B32" w:rsidRPr="007B4D7C">
        <w:rPr>
          <w:spacing w:val="1"/>
        </w:rPr>
        <w:t xml:space="preserve">ode dne </w:t>
      </w:r>
      <w:r w:rsidR="00BC74E5">
        <w:rPr>
          <w:spacing w:val="1"/>
        </w:rPr>
        <w:t xml:space="preserve">nabytí </w:t>
      </w:r>
      <w:r w:rsidR="00F43B32" w:rsidRPr="007B4D7C">
        <w:rPr>
          <w:spacing w:val="1"/>
        </w:rPr>
        <w:t xml:space="preserve">účinnosti </w:t>
      </w:r>
      <w:r w:rsidRPr="007B4D7C">
        <w:rPr>
          <w:spacing w:val="1"/>
        </w:rPr>
        <w:t>Smlouv</w:t>
      </w:r>
      <w:r w:rsidR="00F43B32" w:rsidRPr="007B4D7C">
        <w:rPr>
          <w:spacing w:val="1"/>
        </w:rPr>
        <w:t>y.</w:t>
      </w:r>
    </w:p>
    <w:p w14:paraId="1E9CF6E4" w14:textId="0EC7CFE7" w:rsidR="00BB14B5" w:rsidRDefault="004A72F0" w:rsidP="0065529C">
      <w:pPr>
        <w:pStyle w:val="Odstavecseseznamem"/>
        <w:numPr>
          <w:ilvl w:val="1"/>
          <w:numId w:val="5"/>
        </w:numPr>
        <w:ind w:left="567" w:hanging="567"/>
        <w:contextualSpacing w:val="0"/>
        <w:rPr>
          <w:spacing w:val="1"/>
        </w:rPr>
      </w:pPr>
      <w:r w:rsidRPr="00272383">
        <w:rPr>
          <w:spacing w:val="1"/>
        </w:rPr>
        <w:t>Zhotovitel</w:t>
      </w:r>
      <w:r w:rsidR="000F76E7" w:rsidRPr="00272383">
        <w:rPr>
          <w:spacing w:val="1"/>
        </w:rPr>
        <w:t xml:space="preserve"> se zavazuje </w:t>
      </w:r>
      <w:r w:rsidR="007B4D7C" w:rsidRPr="00272383">
        <w:rPr>
          <w:spacing w:val="1"/>
        </w:rPr>
        <w:t>Díl</w:t>
      </w:r>
      <w:r w:rsidR="000F76E7" w:rsidRPr="00272383">
        <w:rPr>
          <w:spacing w:val="1"/>
        </w:rPr>
        <w:t xml:space="preserve">o řádně dokončit nejpozději do </w:t>
      </w:r>
      <w:r w:rsidR="00D34F76" w:rsidRPr="00272383">
        <w:rPr>
          <w:spacing w:val="1"/>
        </w:rPr>
        <w:t>4</w:t>
      </w:r>
      <w:r w:rsidR="007B4D7C" w:rsidRPr="00272383">
        <w:rPr>
          <w:spacing w:val="1"/>
        </w:rPr>
        <w:t xml:space="preserve"> měsíců </w:t>
      </w:r>
      <w:r w:rsidR="000F76E7" w:rsidRPr="00272383">
        <w:rPr>
          <w:spacing w:val="1"/>
        </w:rPr>
        <w:t xml:space="preserve">od nabytí účinnosti </w:t>
      </w:r>
      <w:r w:rsidRPr="00272383">
        <w:rPr>
          <w:spacing w:val="1"/>
        </w:rPr>
        <w:t>Smlouv</w:t>
      </w:r>
      <w:r w:rsidR="000F76E7" w:rsidRPr="00272383">
        <w:rPr>
          <w:spacing w:val="1"/>
        </w:rPr>
        <w:t>y.</w:t>
      </w:r>
      <w:r w:rsidR="000F76E7" w:rsidRPr="007B4D7C">
        <w:rPr>
          <w:spacing w:val="1"/>
        </w:rPr>
        <w:t xml:space="preserve"> </w:t>
      </w:r>
      <w:r w:rsidR="007B4D7C" w:rsidRPr="007B4D7C">
        <w:rPr>
          <w:spacing w:val="1"/>
        </w:rPr>
        <w:t>Díl</w:t>
      </w:r>
      <w:r w:rsidR="000F76E7" w:rsidRPr="007B4D7C">
        <w:rPr>
          <w:spacing w:val="1"/>
        </w:rPr>
        <w:t xml:space="preserve">o se považuje za dokončené </w:t>
      </w:r>
      <w:r w:rsidR="00E14B07" w:rsidRPr="007B4D7C">
        <w:rPr>
          <w:spacing w:val="1"/>
        </w:rPr>
        <w:t xml:space="preserve">podpisem </w:t>
      </w:r>
      <w:r w:rsidRPr="007B4D7C">
        <w:rPr>
          <w:spacing w:val="1"/>
        </w:rPr>
        <w:t>Objednatel</w:t>
      </w:r>
      <w:r w:rsidR="000F76E7" w:rsidRPr="007B4D7C">
        <w:rPr>
          <w:spacing w:val="1"/>
        </w:rPr>
        <w:t>e na akceptačním protokolu</w:t>
      </w:r>
      <w:r w:rsidR="00C11828">
        <w:rPr>
          <w:spacing w:val="1"/>
        </w:rPr>
        <w:t xml:space="preserve"> bez vad a nedodělků</w:t>
      </w:r>
      <w:r w:rsidR="000F76E7" w:rsidRPr="007B4D7C">
        <w:rPr>
          <w:spacing w:val="1"/>
        </w:rPr>
        <w:t>.</w:t>
      </w:r>
      <w:r w:rsidR="0020097E">
        <w:rPr>
          <w:spacing w:val="1"/>
        </w:rPr>
        <w:t xml:space="preserve"> Návrh obsahu akceptačních testů provede Zhotovitel – schválení vč. případných změn a/nebo doplnění provede Objednatel.</w:t>
      </w:r>
      <w:r w:rsidR="0065529C">
        <w:rPr>
          <w:spacing w:val="1"/>
        </w:rPr>
        <w:t xml:space="preserve"> </w:t>
      </w:r>
      <w:r w:rsidR="00BB14B5">
        <w:rPr>
          <w:spacing w:val="1"/>
        </w:rPr>
        <w:t xml:space="preserve">Předání a akceptace podle tohoto čl. bude samostatně uplatněna na plnění dle odst. 2.2. písm. a) a odst. 2.2. písm. b) této Smlouvy. </w:t>
      </w:r>
    </w:p>
    <w:p w14:paraId="049F33CC" w14:textId="26AB8F16" w:rsidR="0065529C" w:rsidRPr="0065529C" w:rsidRDefault="0065529C" w:rsidP="00BB14B5">
      <w:pPr>
        <w:pStyle w:val="Odstavecseseznamem"/>
        <w:ind w:left="567"/>
        <w:contextualSpacing w:val="0"/>
        <w:rPr>
          <w:spacing w:val="1"/>
        </w:rPr>
      </w:pPr>
      <w:r>
        <w:rPr>
          <w:spacing w:val="1"/>
        </w:rPr>
        <w:t xml:space="preserve">Akceptační protokol </w:t>
      </w:r>
      <w:r w:rsidRPr="0065529C">
        <w:rPr>
          <w:rFonts w:cs="Arial"/>
        </w:rPr>
        <w:t>bude obsahovat:</w:t>
      </w:r>
    </w:p>
    <w:p w14:paraId="6A92C1B8" w14:textId="1297899E" w:rsidR="0065529C" w:rsidRPr="004D7F3D" w:rsidRDefault="0065529C" w:rsidP="0065529C">
      <w:pPr>
        <w:numPr>
          <w:ilvl w:val="0"/>
          <w:numId w:val="21"/>
        </w:numPr>
        <w:pBdr>
          <w:top w:val="nil"/>
          <w:left w:val="nil"/>
          <w:bottom w:val="nil"/>
          <w:right w:val="nil"/>
          <w:between w:val="nil"/>
          <w:bar w:val="nil"/>
        </w:pBdr>
        <w:spacing w:before="60" w:after="60"/>
        <w:ind w:left="1072" w:hanging="284"/>
        <w:rPr>
          <w:rFonts w:cs="Arial"/>
        </w:rPr>
      </w:pPr>
      <w:r w:rsidRPr="004D7F3D">
        <w:rPr>
          <w:rFonts w:cs="Arial"/>
        </w:rPr>
        <w:t xml:space="preserve">název a sídlo </w:t>
      </w:r>
      <w:r>
        <w:rPr>
          <w:rFonts w:cs="Arial"/>
        </w:rPr>
        <w:t xml:space="preserve">Zhotovitele </w:t>
      </w:r>
      <w:r w:rsidRPr="004D7F3D">
        <w:rPr>
          <w:rFonts w:cs="Arial"/>
        </w:rPr>
        <w:t xml:space="preserve">a </w:t>
      </w:r>
      <w:r>
        <w:rPr>
          <w:rFonts w:cs="Arial"/>
        </w:rPr>
        <w:t>Objednatele</w:t>
      </w:r>
      <w:r w:rsidRPr="004D7F3D">
        <w:rPr>
          <w:rFonts w:cs="Arial"/>
        </w:rPr>
        <w:t>;</w:t>
      </w:r>
    </w:p>
    <w:p w14:paraId="1B1E9AEB" w14:textId="5A87408C" w:rsidR="0065529C" w:rsidRPr="004D7F3D" w:rsidRDefault="0065529C" w:rsidP="0065529C">
      <w:pPr>
        <w:numPr>
          <w:ilvl w:val="0"/>
          <w:numId w:val="21"/>
        </w:numPr>
        <w:pBdr>
          <w:top w:val="nil"/>
          <w:left w:val="nil"/>
          <w:bottom w:val="nil"/>
          <w:right w:val="nil"/>
          <w:between w:val="nil"/>
          <w:bar w:val="nil"/>
        </w:pBdr>
        <w:spacing w:before="60" w:after="60"/>
        <w:ind w:left="1072" w:hanging="284"/>
        <w:rPr>
          <w:rFonts w:cs="Arial"/>
        </w:rPr>
      </w:pPr>
      <w:r w:rsidRPr="004D7F3D">
        <w:rPr>
          <w:rFonts w:cs="Arial"/>
        </w:rPr>
        <w:t>označení smlouvy;</w:t>
      </w:r>
    </w:p>
    <w:p w14:paraId="0029F281" w14:textId="1BC94B4C" w:rsidR="0065529C" w:rsidRPr="004D7F3D" w:rsidRDefault="0065529C" w:rsidP="0065529C">
      <w:pPr>
        <w:numPr>
          <w:ilvl w:val="0"/>
          <w:numId w:val="21"/>
        </w:numPr>
        <w:pBdr>
          <w:top w:val="nil"/>
          <w:left w:val="nil"/>
          <w:bottom w:val="nil"/>
          <w:right w:val="nil"/>
          <w:between w:val="nil"/>
          <w:bar w:val="nil"/>
        </w:pBdr>
        <w:spacing w:before="60" w:after="60"/>
        <w:ind w:left="1072" w:hanging="284"/>
        <w:rPr>
          <w:rFonts w:cs="Arial"/>
        </w:rPr>
      </w:pPr>
      <w:r w:rsidRPr="004D7F3D">
        <w:rPr>
          <w:rFonts w:cs="Arial"/>
        </w:rPr>
        <w:t xml:space="preserve">označení dodaného předmětu plnění vč. </w:t>
      </w:r>
      <w:r>
        <w:rPr>
          <w:rFonts w:cs="Arial"/>
        </w:rPr>
        <w:t xml:space="preserve">příp. </w:t>
      </w:r>
      <w:r w:rsidRPr="004D7F3D">
        <w:rPr>
          <w:rFonts w:cs="Arial"/>
        </w:rPr>
        <w:t>výrobních čísel;</w:t>
      </w:r>
    </w:p>
    <w:p w14:paraId="6448FD20" w14:textId="77777777" w:rsidR="0065529C" w:rsidRPr="004D7F3D" w:rsidRDefault="0065529C" w:rsidP="0065529C">
      <w:pPr>
        <w:numPr>
          <w:ilvl w:val="0"/>
          <w:numId w:val="21"/>
        </w:numPr>
        <w:pBdr>
          <w:top w:val="nil"/>
          <w:left w:val="nil"/>
          <w:bottom w:val="nil"/>
          <w:right w:val="nil"/>
          <w:between w:val="nil"/>
          <w:bar w:val="nil"/>
        </w:pBdr>
        <w:spacing w:before="60" w:after="60"/>
        <w:ind w:left="1072" w:hanging="284"/>
        <w:rPr>
          <w:rFonts w:cs="Arial"/>
        </w:rPr>
      </w:pPr>
      <w:r w:rsidRPr="004D7F3D">
        <w:rPr>
          <w:rFonts w:cs="Arial"/>
        </w:rPr>
        <w:t xml:space="preserve">datum dodání, instalace a </w:t>
      </w:r>
      <w:r>
        <w:rPr>
          <w:rFonts w:cs="Arial"/>
        </w:rPr>
        <w:t>konfigurace</w:t>
      </w:r>
      <w:r w:rsidRPr="004D7F3D">
        <w:rPr>
          <w:rFonts w:cs="Arial"/>
        </w:rPr>
        <w:t>;</w:t>
      </w:r>
    </w:p>
    <w:p w14:paraId="5F23B2A7" w14:textId="77777777" w:rsidR="0065529C" w:rsidRPr="004D7F3D" w:rsidRDefault="0065529C" w:rsidP="0065529C">
      <w:pPr>
        <w:numPr>
          <w:ilvl w:val="0"/>
          <w:numId w:val="21"/>
        </w:numPr>
        <w:pBdr>
          <w:top w:val="nil"/>
          <w:left w:val="nil"/>
          <w:bottom w:val="nil"/>
          <w:right w:val="nil"/>
          <w:between w:val="nil"/>
          <w:bar w:val="nil"/>
        </w:pBdr>
        <w:spacing w:before="60" w:after="60"/>
        <w:ind w:left="1072" w:hanging="284"/>
        <w:rPr>
          <w:rFonts w:cs="Arial"/>
        </w:rPr>
      </w:pPr>
      <w:r w:rsidRPr="004D7F3D">
        <w:rPr>
          <w:rFonts w:cs="Arial"/>
        </w:rPr>
        <w:t>stav předmětu plnění v době předání a převzetí;</w:t>
      </w:r>
    </w:p>
    <w:p w14:paraId="7789ACD2" w14:textId="77777777" w:rsidR="0065529C" w:rsidRPr="004D7F3D" w:rsidRDefault="0065529C" w:rsidP="0065529C">
      <w:pPr>
        <w:numPr>
          <w:ilvl w:val="0"/>
          <w:numId w:val="21"/>
        </w:numPr>
        <w:pBdr>
          <w:top w:val="nil"/>
          <w:left w:val="nil"/>
          <w:bottom w:val="nil"/>
          <w:right w:val="nil"/>
          <w:between w:val="nil"/>
          <w:bar w:val="nil"/>
        </w:pBdr>
        <w:spacing w:before="60" w:after="60"/>
        <w:ind w:left="1072" w:hanging="284"/>
        <w:rPr>
          <w:rFonts w:cs="Arial"/>
        </w:rPr>
      </w:pPr>
      <w:r w:rsidRPr="004D7F3D">
        <w:rPr>
          <w:rFonts w:cs="Arial"/>
        </w:rPr>
        <w:t>seznam předaných dokladů;</w:t>
      </w:r>
    </w:p>
    <w:p w14:paraId="77B7F3AA" w14:textId="77777777" w:rsidR="0065529C" w:rsidRPr="004D7F3D" w:rsidRDefault="0065529C" w:rsidP="0065529C">
      <w:pPr>
        <w:numPr>
          <w:ilvl w:val="0"/>
          <w:numId w:val="21"/>
        </w:numPr>
        <w:pBdr>
          <w:top w:val="nil"/>
          <w:left w:val="nil"/>
          <w:bottom w:val="nil"/>
          <w:right w:val="nil"/>
          <w:between w:val="nil"/>
          <w:bar w:val="nil"/>
        </w:pBdr>
        <w:spacing w:before="60" w:after="60"/>
        <w:ind w:left="1072" w:hanging="284"/>
        <w:rPr>
          <w:rFonts w:cs="Arial"/>
        </w:rPr>
      </w:pPr>
      <w:r w:rsidRPr="004D7F3D">
        <w:rPr>
          <w:rFonts w:cs="Arial"/>
        </w:rPr>
        <w:t>podpisy oprávněných zástupců smluvních stran.</w:t>
      </w:r>
    </w:p>
    <w:p w14:paraId="55606DFB" w14:textId="5DDFAF92" w:rsidR="0020097E" w:rsidRDefault="0020097E" w:rsidP="001820AD">
      <w:pPr>
        <w:pStyle w:val="Odstavecseseznamem"/>
        <w:numPr>
          <w:ilvl w:val="1"/>
          <w:numId w:val="5"/>
        </w:numPr>
        <w:ind w:left="567" w:hanging="567"/>
        <w:contextualSpacing w:val="0"/>
        <w:rPr>
          <w:spacing w:val="1"/>
        </w:rPr>
      </w:pPr>
      <w:r w:rsidRPr="00D06961">
        <w:rPr>
          <w:spacing w:val="1"/>
        </w:rPr>
        <w:t xml:space="preserve">Zhotovitel se </w:t>
      </w:r>
      <w:r w:rsidR="004F3721">
        <w:rPr>
          <w:spacing w:val="1"/>
        </w:rPr>
        <w:t>po dobu 48 měsíců od zprovoznění Díla</w:t>
      </w:r>
      <w:r w:rsidR="004F3721" w:rsidRPr="00D06961">
        <w:rPr>
          <w:spacing w:val="1"/>
        </w:rPr>
        <w:t xml:space="preserve"> </w:t>
      </w:r>
      <w:r w:rsidRPr="00D06961">
        <w:rPr>
          <w:spacing w:val="1"/>
        </w:rPr>
        <w:t xml:space="preserve">zavazuje poskytovat </w:t>
      </w:r>
      <w:r w:rsidR="00EF16A1" w:rsidRPr="00D06961">
        <w:rPr>
          <w:spacing w:val="1"/>
        </w:rPr>
        <w:t>P</w:t>
      </w:r>
      <w:r w:rsidRPr="00D06961">
        <w:rPr>
          <w:spacing w:val="1"/>
        </w:rPr>
        <w:t>odpor</w:t>
      </w:r>
      <w:r w:rsidR="00EF16A1" w:rsidRPr="00D06961">
        <w:rPr>
          <w:spacing w:val="1"/>
        </w:rPr>
        <w:t>u</w:t>
      </w:r>
      <w:r w:rsidRPr="00D06961">
        <w:rPr>
          <w:spacing w:val="1"/>
        </w:rPr>
        <w:t xml:space="preserve"> </w:t>
      </w:r>
      <w:proofErr w:type="spellStart"/>
      <w:r w:rsidR="00CD294E" w:rsidRPr="00D06961">
        <w:rPr>
          <w:spacing w:val="1"/>
        </w:rPr>
        <w:t>Geoportálu</w:t>
      </w:r>
      <w:proofErr w:type="spellEnd"/>
      <w:r w:rsidR="0048095C" w:rsidRPr="00D06961">
        <w:rPr>
          <w:spacing w:val="1"/>
        </w:rPr>
        <w:t xml:space="preserve"> </w:t>
      </w:r>
      <w:r w:rsidRPr="00D06961">
        <w:rPr>
          <w:spacing w:val="1"/>
        </w:rPr>
        <w:t>v rozsahu čl. 2.3.</w:t>
      </w:r>
      <w:r w:rsidR="00D06961" w:rsidRPr="00D06961">
        <w:rPr>
          <w:spacing w:val="1"/>
        </w:rPr>
        <w:t xml:space="preserve"> </w:t>
      </w:r>
      <w:r w:rsidRPr="00D06961">
        <w:rPr>
          <w:spacing w:val="1"/>
        </w:rPr>
        <w:t xml:space="preserve">Poskytování služeb </w:t>
      </w:r>
      <w:r w:rsidR="00D06961">
        <w:rPr>
          <w:spacing w:val="1"/>
        </w:rPr>
        <w:t xml:space="preserve">Podpory </w:t>
      </w:r>
      <w:r w:rsidRPr="00D06961">
        <w:rPr>
          <w:spacing w:val="1"/>
        </w:rPr>
        <w:t>v souladu se Smlouvou bude potvrzeno podpisem Objednatele na</w:t>
      </w:r>
      <w:r w:rsidR="0048095C" w:rsidRPr="00D06961">
        <w:rPr>
          <w:spacing w:val="1"/>
        </w:rPr>
        <w:t> </w:t>
      </w:r>
      <w:r w:rsidRPr="00D06961">
        <w:rPr>
          <w:spacing w:val="1"/>
        </w:rPr>
        <w:t>akceptačním protokolu, a to vždy k uzavřenému kvartálu poskytování služeb.</w:t>
      </w:r>
    </w:p>
    <w:p w14:paraId="599F01FF" w14:textId="7B25F98E" w:rsidR="00D06961" w:rsidRPr="00D06961" w:rsidRDefault="00D06961" w:rsidP="001820AD">
      <w:pPr>
        <w:pStyle w:val="Odstavecseseznamem"/>
        <w:numPr>
          <w:ilvl w:val="1"/>
          <w:numId w:val="5"/>
        </w:numPr>
        <w:ind w:left="567" w:hanging="567"/>
        <w:contextualSpacing w:val="0"/>
        <w:rPr>
          <w:spacing w:val="1"/>
        </w:rPr>
      </w:pPr>
      <w:r w:rsidRPr="00D06961">
        <w:rPr>
          <w:spacing w:val="1"/>
        </w:rPr>
        <w:t xml:space="preserve">Zhotovitel se zavazuje poskytovat </w:t>
      </w:r>
      <w:r>
        <w:rPr>
          <w:spacing w:val="1"/>
        </w:rPr>
        <w:t xml:space="preserve">Služby mimo paušál </w:t>
      </w:r>
      <w:r w:rsidRPr="00D06961">
        <w:rPr>
          <w:spacing w:val="1"/>
        </w:rPr>
        <w:t>v rozsahu čl. 2.</w:t>
      </w:r>
      <w:r>
        <w:rPr>
          <w:spacing w:val="1"/>
        </w:rPr>
        <w:t>4</w:t>
      </w:r>
      <w:r w:rsidRPr="00D06961">
        <w:rPr>
          <w:spacing w:val="1"/>
        </w:rPr>
        <w:t xml:space="preserve"> po dobu </w:t>
      </w:r>
      <w:r>
        <w:rPr>
          <w:spacing w:val="1"/>
        </w:rPr>
        <w:t>platnosti této Smlouvy</w:t>
      </w:r>
      <w:r w:rsidR="00272383">
        <w:rPr>
          <w:spacing w:val="1"/>
        </w:rPr>
        <w:t>, a to pouze v případě jejich vyžádání Objednatelem – Objednatel nemá povinnost tyto služby čerpat, a to ani v minimálním rozsahu</w:t>
      </w:r>
      <w:r w:rsidRPr="00D06961">
        <w:rPr>
          <w:spacing w:val="1"/>
        </w:rPr>
        <w:t xml:space="preserve">. Poskytování </w:t>
      </w:r>
      <w:r>
        <w:rPr>
          <w:spacing w:val="1"/>
        </w:rPr>
        <w:t>S</w:t>
      </w:r>
      <w:r w:rsidRPr="00D06961">
        <w:rPr>
          <w:spacing w:val="1"/>
        </w:rPr>
        <w:t xml:space="preserve">lužeb </w:t>
      </w:r>
      <w:r>
        <w:rPr>
          <w:spacing w:val="1"/>
        </w:rPr>
        <w:t xml:space="preserve">mimo paušál </w:t>
      </w:r>
      <w:r w:rsidRPr="00D06961">
        <w:rPr>
          <w:spacing w:val="1"/>
        </w:rPr>
        <w:t xml:space="preserve">v souladu se </w:t>
      </w:r>
      <w:r w:rsidRPr="00D06961">
        <w:rPr>
          <w:spacing w:val="1"/>
        </w:rPr>
        <w:lastRenderedPageBreak/>
        <w:t xml:space="preserve">Smlouvou bude potvrzeno podpisem Objednatele na akceptačním protokolu, </w:t>
      </w:r>
      <w:r>
        <w:rPr>
          <w:spacing w:val="1"/>
        </w:rPr>
        <w:t>který bude vystaven vždy ke konkrétní objednávce Služeb mimo paušál vystavené Objednatelem</w:t>
      </w:r>
      <w:r w:rsidRPr="00D06961">
        <w:rPr>
          <w:spacing w:val="1"/>
        </w:rPr>
        <w:t>.</w:t>
      </w:r>
    </w:p>
    <w:p w14:paraId="18B0DA40" w14:textId="04ED78AC" w:rsidR="00820C6D" w:rsidRDefault="004A72F0" w:rsidP="00995F85">
      <w:pPr>
        <w:pStyle w:val="Odstavecseseznamem"/>
        <w:numPr>
          <w:ilvl w:val="1"/>
          <w:numId w:val="5"/>
        </w:numPr>
        <w:ind w:left="567" w:hanging="567"/>
        <w:contextualSpacing w:val="0"/>
        <w:rPr>
          <w:spacing w:val="1"/>
        </w:rPr>
      </w:pPr>
      <w:r w:rsidRPr="007B4D7C">
        <w:rPr>
          <w:spacing w:val="1"/>
        </w:rPr>
        <w:t>Zhotovitel</w:t>
      </w:r>
      <w:r w:rsidR="00820C6D" w:rsidRPr="007B4D7C">
        <w:rPr>
          <w:spacing w:val="1"/>
        </w:rPr>
        <w:t xml:space="preserve"> bere na vědomí, že plnění </w:t>
      </w:r>
      <w:r w:rsidR="007B4D7C" w:rsidRPr="007B4D7C">
        <w:rPr>
          <w:spacing w:val="1"/>
        </w:rPr>
        <w:t>Díl</w:t>
      </w:r>
      <w:r w:rsidR="00820C6D" w:rsidRPr="007B4D7C">
        <w:rPr>
          <w:spacing w:val="1"/>
        </w:rPr>
        <w:t xml:space="preserve">a mohou přerušit důvody uvedené v čl. </w:t>
      </w:r>
      <w:r w:rsidR="00B240D4">
        <w:rPr>
          <w:spacing w:val="1"/>
        </w:rPr>
        <w:t>1</w:t>
      </w:r>
      <w:r w:rsidR="00EF16A1">
        <w:rPr>
          <w:spacing w:val="1"/>
        </w:rPr>
        <w:t>2</w:t>
      </w:r>
      <w:r w:rsidR="00096C20" w:rsidRPr="007B4D7C">
        <w:rPr>
          <w:spacing w:val="1"/>
        </w:rPr>
        <w:t>.</w:t>
      </w:r>
      <w:r w:rsidR="00820C6D" w:rsidRPr="007B4D7C">
        <w:rPr>
          <w:spacing w:val="1"/>
        </w:rPr>
        <w:t xml:space="preserve"> této </w:t>
      </w:r>
      <w:r w:rsidRPr="007B4D7C">
        <w:rPr>
          <w:spacing w:val="1"/>
        </w:rPr>
        <w:t>Smlouv</w:t>
      </w:r>
      <w:r w:rsidR="00820C6D" w:rsidRPr="007B4D7C">
        <w:rPr>
          <w:spacing w:val="1"/>
        </w:rPr>
        <w:t>y. Tato skutečnost je důvodem pro prodloužení doby plnění, ale zároveň není důvodem pro</w:t>
      </w:r>
      <w:r w:rsidR="00B240D4">
        <w:rPr>
          <w:spacing w:val="1"/>
        </w:rPr>
        <w:t> </w:t>
      </w:r>
      <w:r w:rsidR="00820C6D" w:rsidRPr="007B4D7C">
        <w:rPr>
          <w:spacing w:val="1"/>
        </w:rPr>
        <w:t xml:space="preserve">navýšení ceny </w:t>
      </w:r>
      <w:r w:rsidR="007B4D7C" w:rsidRPr="007B4D7C">
        <w:rPr>
          <w:spacing w:val="1"/>
        </w:rPr>
        <w:t>Díl</w:t>
      </w:r>
      <w:r w:rsidR="00820C6D" w:rsidRPr="007B4D7C">
        <w:rPr>
          <w:spacing w:val="1"/>
        </w:rPr>
        <w:t xml:space="preserve">a dle čl. </w:t>
      </w:r>
      <w:r w:rsidR="00B240D4">
        <w:rPr>
          <w:spacing w:val="1"/>
        </w:rPr>
        <w:t xml:space="preserve">5.1 </w:t>
      </w:r>
      <w:r w:rsidR="00820C6D" w:rsidRPr="007B4D7C">
        <w:rPr>
          <w:spacing w:val="1"/>
        </w:rPr>
        <w:t xml:space="preserve">této </w:t>
      </w:r>
      <w:r w:rsidRPr="007B4D7C">
        <w:rPr>
          <w:spacing w:val="1"/>
        </w:rPr>
        <w:t>Smlouv</w:t>
      </w:r>
      <w:r w:rsidR="00820C6D" w:rsidRPr="007B4D7C">
        <w:rPr>
          <w:spacing w:val="1"/>
        </w:rPr>
        <w:t xml:space="preserve">y. </w:t>
      </w:r>
    </w:p>
    <w:p w14:paraId="20E248A6" w14:textId="77777777" w:rsidR="00B240D4" w:rsidRPr="00B240D4" w:rsidRDefault="00B240D4" w:rsidP="00B240D4">
      <w:pPr>
        <w:rPr>
          <w:spacing w:val="1"/>
        </w:rPr>
      </w:pPr>
    </w:p>
    <w:p w14:paraId="5F26CDE8" w14:textId="4415A0A6" w:rsidR="00820C6D" w:rsidRPr="009A0C6D" w:rsidRDefault="00B240D4" w:rsidP="009A0C6D">
      <w:pPr>
        <w:pStyle w:val="Nadpis1"/>
      </w:pPr>
      <w:r w:rsidRPr="009A0C6D">
        <w:t>PRÁVA A POVINNOSTI SMLUVNÍCH STRAN</w:t>
      </w:r>
    </w:p>
    <w:p w14:paraId="6EB630E5" w14:textId="56F54F1F" w:rsidR="00820C6D" w:rsidRPr="00B240D4" w:rsidRDefault="004A72F0" w:rsidP="00995F85">
      <w:pPr>
        <w:pStyle w:val="Odstavecseseznamem"/>
        <w:numPr>
          <w:ilvl w:val="1"/>
          <w:numId w:val="5"/>
        </w:numPr>
        <w:ind w:left="567" w:hanging="567"/>
        <w:contextualSpacing w:val="0"/>
        <w:rPr>
          <w:spacing w:val="1"/>
        </w:rPr>
      </w:pPr>
      <w:r w:rsidRPr="00B240D4">
        <w:rPr>
          <w:spacing w:val="1"/>
        </w:rPr>
        <w:t>Zhotovitel</w:t>
      </w:r>
      <w:r w:rsidR="00C832BA" w:rsidRPr="00B240D4">
        <w:rPr>
          <w:spacing w:val="1"/>
        </w:rPr>
        <w:t xml:space="preserve"> není oprávněn použít podklady, data a hmotné nosiče předané mu pro </w:t>
      </w:r>
      <w:r w:rsidR="00E14B07" w:rsidRPr="00B240D4">
        <w:rPr>
          <w:spacing w:val="1"/>
        </w:rPr>
        <w:t xml:space="preserve">plnění </w:t>
      </w:r>
      <w:r w:rsidRPr="00B240D4">
        <w:rPr>
          <w:spacing w:val="1"/>
        </w:rPr>
        <w:t>Smlouv</w:t>
      </w:r>
      <w:r w:rsidR="00C832BA" w:rsidRPr="00B240D4">
        <w:rPr>
          <w:spacing w:val="1"/>
        </w:rPr>
        <w:t>y</w:t>
      </w:r>
      <w:r w:rsidR="00E14B07" w:rsidRPr="00B240D4">
        <w:rPr>
          <w:spacing w:val="1"/>
        </w:rPr>
        <w:t xml:space="preserve"> </w:t>
      </w:r>
      <w:r w:rsidRPr="00B240D4">
        <w:rPr>
          <w:spacing w:val="1"/>
        </w:rPr>
        <w:t>Objednatel</w:t>
      </w:r>
      <w:r w:rsidR="00C832BA" w:rsidRPr="00B240D4">
        <w:rPr>
          <w:spacing w:val="1"/>
        </w:rPr>
        <w:t>em pro jiné účely</w:t>
      </w:r>
      <w:r w:rsidR="00B240D4">
        <w:rPr>
          <w:spacing w:val="1"/>
        </w:rPr>
        <w:t>,</w:t>
      </w:r>
      <w:r w:rsidR="00C832BA" w:rsidRPr="00B240D4">
        <w:rPr>
          <w:spacing w:val="1"/>
        </w:rPr>
        <w:t xml:space="preserve"> n</w:t>
      </w:r>
      <w:r w:rsidR="002D029B" w:rsidRPr="00B240D4">
        <w:rPr>
          <w:spacing w:val="1"/>
        </w:rPr>
        <w:t xml:space="preserve">ež je provedení </w:t>
      </w:r>
      <w:r w:rsidR="007B4D7C" w:rsidRPr="00B240D4">
        <w:rPr>
          <w:spacing w:val="1"/>
        </w:rPr>
        <w:t>Díl</w:t>
      </w:r>
      <w:r w:rsidR="002D029B" w:rsidRPr="00B240D4">
        <w:rPr>
          <w:spacing w:val="1"/>
        </w:rPr>
        <w:t xml:space="preserve">a </w:t>
      </w:r>
      <w:r w:rsidR="00EF16A1">
        <w:rPr>
          <w:spacing w:val="1"/>
        </w:rPr>
        <w:t xml:space="preserve">a plnění </w:t>
      </w:r>
      <w:r w:rsidRPr="00B240D4">
        <w:rPr>
          <w:spacing w:val="1"/>
        </w:rPr>
        <w:t>Smlouv</w:t>
      </w:r>
      <w:r w:rsidR="00C832BA" w:rsidRPr="00B240D4">
        <w:rPr>
          <w:spacing w:val="1"/>
        </w:rPr>
        <w:t xml:space="preserve">y. Nejpozději do 10 pracovních dnů </w:t>
      </w:r>
      <w:r w:rsidR="00E14B07" w:rsidRPr="00B240D4">
        <w:rPr>
          <w:spacing w:val="1"/>
        </w:rPr>
        <w:t xml:space="preserve">od doručení žádosti </w:t>
      </w:r>
      <w:r w:rsidRPr="00B240D4">
        <w:rPr>
          <w:spacing w:val="1"/>
        </w:rPr>
        <w:t>Objednatel</w:t>
      </w:r>
      <w:r w:rsidR="00C832BA" w:rsidRPr="00B240D4">
        <w:rPr>
          <w:spacing w:val="1"/>
        </w:rPr>
        <w:t xml:space="preserve">e nebo </w:t>
      </w:r>
      <w:r w:rsidR="002D029B" w:rsidRPr="00B240D4">
        <w:rPr>
          <w:spacing w:val="1"/>
        </w:rPr>
        <w:t xml:space="preserve">po ukončení </w:t>
      </w:r>
      <w:r w:rsidRPr="00B240D4">
        <w:rPr>
          <w:spacing w:val="1"/>
        </w:rPr>
        <w:t>Smlouv</w:t>
      </w:r>
      <w:r w:rsidR="00E14B07" w:rsidRPr="00B240D4">
        <w:rPr>
          <w:spacing w:val="1"/>
        </w:rPr>
        <w:t xml:space="preserve">y je </w:t>
      </w:r>
      <w:r w:rsidRPr="00B240D4">
        <w:rPr>
          <w:spacing w:val="1"/>
        </w:rPr>
        <w:t>Zhotovitel</w:t>
      </w:r>
      <w:r w:rsidR="00E14B07" w:rsidRPr="00B240D4">
        <w:rPr>
          <w:spacing w:val="1"/>
        </w:rPr>
        <w:t xml:space="preserve"> povinen vrátit </w:t>
      </w:r>
      <w:r w:rsidRPr="00B240D4">
        <w:rPr>
          <w:spacing w:val="1"/>
        </w:rPr>
        <w:t>Objednatel</w:t>
      </w:r>
      <w:r w:rsidR="00C832BA" w:rsidRPr="00B240D4">
        <w:rPr>
          <w:spacing w:val="1"/>
        </w:rPr>
        <w:t>i veškeré podklady, d</w:t>
      </w:r>
      <w:r w:rsidR="00E14B07" w:rsidRPr="00B240D4">
        <w:rPr>
          <w:spacing w:val="1"/>
        </w:rPr>
        <w:t xml:space="preserve">ata a hmotné nosiče poskytnuté </w:t>
      </w:r>
      <w:r w:rsidRPr="00B240D4">
        <w:rPr>
          <w:spacing w:val="1"/>
        </w:rPr>
        <w:t>Objednatel</w:t>
      </w:r>
      <w:r w:rsidR="00E14B07" w:rsidRPr="00B240D4">
        <w:rPr>
          <w:spacing w:val="1"/>
        </w:rPr>
        <w:t xml:space="preserve">em </w:t>
      </w:r>
      <w:r w:rsidRPr="00B240D4">
        <w:rPr>
          <w:spacing w:val="1"/>
        </w:rPr>
        <w:t>Zhotovitel</w:t>
      </w:r>
      <w:r w:rsidR="00C832BA" w:rsidRPr="00B240D4">
        <w:rPr>
          <w:spacing w:val="1"/>
        </w:rPr>
        <w:t>i ke</w:t>
      </w:r>
      <w:r w:rsidR="009A0C6D">
        <w:rPr>
          <w:spacing w:val="1"/>
        </w:rPr>
        <w:t> </w:t>
      </w:r>
      <w:r w:rsidR="00C832BA" w:rsidRPr="00B240D4">
        <w:rPr>
          <w:spacing w:val="1"/>
        </w:rPr>
        <w:t>splnění jeho</w:t>
      </w:r>
      <w:r w:rsidR="002D029B" w:rsidRPr="00B240D4">
        <w:rPr>
          <w:spacing w:val="1"/>
        </w:rPr>
        <w:t xml:space="preserve"> závazků podle </w:t>
      </w:r>
      <w:r w:rsidRPr="00B240D4">
        <w:rPr>
          <w:spacing w:val="1"/>
        </w:rPr>
        <w:t>Smlouv</w:t>
      </w:r>
      <w:r w:rsidR="00C832BA" w:rsidRPr="00B240D4">
        <w:rPr>
          <w:spacing w:val="1"/>
        </w:rPr>
        <w:t>y.</w:t>
      </w:r>
    </w:p>
    <w:p w14:paraId="4DF6ADC7" w14:textId="771E1D3B" w:rsidR="00C832BA" w:rsidRPr="00B240D4" w:rsidRDefault="00C832BA" w:rsidP="00995F85">
      <w:pPr>
        <w:pStyle w:val="Odstavecseseznamem"/>
        <w:numPr>
          <w:ilvl w:val="1"/>
          <w:numId w:val="5"/>
        </w:numPr>
        <w:ind w:left="567" w:hanging="567"/>
        <w:contextualSpacing w:val="0"/>
        <w:rPr>
          <w:spacing w:val="1"/>
        </w:rPr>
      </w:pPr>
      <w:r w:rsidRPr="00B240D4">
        <w:rPr>
          <w:spacing w:val="1"/>
        </w:rPr>
        <w:t>Všechna data, ať už v jakékoliv podobě, která vznikla či vzniknou při plnění</w:t>
      </w:r>
      <w:r w:rsidR="002D029B" w:rsidRPr="00B240D4">
        <w:rPr>
          <w:spacing w:val="1"/>
        </w:rPr>
        <w:t xml:space="preserve"> této </w:t>
      </w:r>
      <w:r w:rsidR="004A72F0" w:rsidRPr="00B240D4">
        <w:rPr>
          <w:spacing w:val="1"/>
        </w:rPr>
        <w:t>Smlouv</w:t>
      </w:r>
      <w:r w:rsidR="00E14B07" w:rsidRPr="00B240D4">
        <w:rPr>
          <w:spacing w:val="1"/>
        </w:rPr>
        <w:t xml:space="preserve">y, jsou výlučným vlastnictvím </w:t>
      </w:r>
      <w:r w:rsidR="004A72F0" w:rsidRPr="00B240D4">
        <w:rPr>
          <w:spacing w:val="1"/>
        </w:rPr>
        <w:t>Objednatel</w:t>
      </w:r>
      <w:r w:rsidRPr="00B240D4">
        <w:rPr>
          <w:spacing w:val="1"/>
        </w:rPr>
        <w:t>e. Nejpozději do 10 pracovních dnů od doručení žádost</w:t>
      </w:r>
      <w:r w:rsidR="00E14B07" w:rsidRPr="00B240D4">
        <w:rPr>
          <w:spacing w:val="1"/>
        </w:rPr>
        <w:t xml:space="preserve">i </w:t>
      </w:r>
      <w:r w:rsidR="004A72F0" w:rsidRPr="00B240D4">
        <w:rPr>
          <w:spacing w:val="1"/>
        </w:rPr>
        <w:t>Objednatel</w:t>
      </w:r>
      <w:r w:rsidR="002D029B" w:rsidRPr="00B240D4">
        <w:rPr>
          <w:spacing w:val="1"/>
        </w:rPr>
        <w:t xml:space="preserve">e nebo od ukončení </w:t>
      </w:r>
      <w:r w:rsidR="004A72F0" w:rsidRPr="00B240D4">
        <w:rPr>
          <w:spacing w:val="1"/>
        </w:rPr>
        <w:t>Smlouv</w:t>
      </w:r>
      <w:r w:rsidR="00E14B07" w:rsidRPr="00B240D4">
        <w:rPr>
          <w:spacing w:val="1"/>
        </w:rPr>
        <w:t xml:space="preserve">y je </w:t>
      </w:r>
      <w:r w:rsidR="004A72F0" w:rsidRPr="00B240D4">
        <w:rPr>
          <w:spacing w:val="1"/>
        </w:rPr>
        <w:t>Zhotovitel</w:t>
      </w:r>
      <w:r w:rsidRPr="00B240D4">
        <w:rPr>
          <w:spacing w:val="1"/>
        </w:rPr>
        <w:t xml:space="preserve"> povinen tato data a jejich </w:t>
      </w:r>
      <w:r w:rsidR="00E14B07" w:rsidRPr="00B240D4">
        <w:rPr>
          <w:spacing w:val="1"/>
        </w:rPr>
        <w:t xml:space="preserve">nosiče </w:t>
      </w:r>
      <w:r w:rsidR="004A72F0" w:rsidRPr="00B240D4">
        <w:rPr>
          <w:spacing w:val="1"/>
        </w:rPr>
        <w:t>Objednatel</w:t>
      </w:r>
      <w:r w:rsidRPr="00B240D4">
        <w:rPr>
          <w:spacing w:val="1"/>
        </w:rPr>
        <w:t>i předat.</w:t>
      </w:r>
    </w:p>
    <w:p w14:paraId="299EF3AA" w14:textId="5AF3EC57" w:rsidR="00C252F4" w:rsidRPr="00B240D4" w:rsidRDefault="004A72F0" w:rsidP="00995F85">
      <w:pPr>
        <w:pStyle w:val="Odstavecseseznamem"/>
        <w:numPr>
          <w:ilvl w:val="1"/>
          <w:numId w:val="5"/>
        </w:numPr>
        <w:ind w:left="567" w:hanging="567"/>
        <w:contextualSpacing w:val="0"/>
        <w:rPr>
          <w:spacing w:val="1"/>
        </w:rPr>
      </w:pPr>
      <w:r w:rsidRPr="00B240D4">
        <w:rPr>
          <w:spacing w:val="1"/>
        </w:rPr>
        <w:t>Objednatel</w:t>
      </w:r>
      <w:r w:rsidR="00E14B07" w:rsidRPr="00B240D4">
        <w:rPr>
          <w:spacing w:val="1"/>
        </w:rPr>
        <w:t xml:space="preserve"> se zavazuje </w:t>
      </w:r>
      <w:r w:rsidRPr="00B240D4">
        <w:rPr>
          <w:spacing w:val="1"/>
        </w:rPr>
        <w:t>Zhotovitel</w:t>
      </w:r>
      <w:r w:rsidR="00C252F4" w:rsidRPr="00B240D4">
        <w:rPr>
          <w:spacing w:val="1"/>
        </w:rPr>
        <w:t xml:space="preserve">i poskytnout veškeré podklady a </w:t>
      </w:r>
      <w:r w:rsidR="00E14B07" w:rsidRPr="00B240D4">
        <w:rPr>
          <w:spacing w:val="1"/>
        </w:rPr>
        <w:t>informace nezbytné k</w:t>
      </w:r>
      <w:r w:rsidR="00B240D4">
        <w:rPr>
          <w:spacing w:val="1"/>
        </w:rPr>
        <w:t> </w:t>
      </w:r>
      <w:r w:rsidR="00E14B07" w:rsidRPr="00B240D4">
        <w:rPr>
          <w:spacing w:val="1"/>
        </w:rPr>
        <w:t xml:space="preserve">provedení </w:t>
      </w:r>
      <w:r w:rsidR="007B4D7C" w:rsidRPr="00B240D4">
        <w:rPr>
          <w:spacing w:val="1"/>
        </w:rPr>
        <w:t>Díl</w:t>
      </w:r>
      <w:r w:rsidR="00E14B07" w:rsidRPr="00B240D4">
        <w:rPr>
          <w:spacing w:val="1"/>
        </w:rPr>
        <w:t xml:space="preserve">a a plnění </w:t>
      </w:r>
      <w:r w:rsidRPr="00B240D4">
        <w:rPr>
          <w:spacing w:val="1"/>
        </w:rPr>
        <w:t>Smlouv</w:t>
      </w:r>
      <w:r w:rsidR="00C252F4" w:rsidRPr="00B240D4">
        <w:rPr>
          <w:spacing w:val="1"/>
        </w:rPr>
        <w:t xml:space="preserve">y. </w:t>
      </w:r>
    </w:p>
    <w:p w14:paraId="16A35E26" w14:textId="4359ABAE" w:rsidR="00820C6D" w:rsidRPr="00B240D4" w:rsidRDefault="00820C6D" w:rsidP="00995F85">
      <w:pPr>
        <w:pStyle w:val="Odstavecseseznamem"/>
        <w:numPr>
          <w:ilvl w:val="1"/>
          <w:numId w:val="5"/>
        </w:numPr>
        <w:ind w:left="567" w:hanging="567"/>
        <w:contextualSpacing w:val="0"/>
        <w:rPr>
          <w:spacing w:val="1"/>
        </w:rPr>
      </w:pPr>
      <w:r w:rsidRPr="00B240D4">
        <w:rPr>
          <w:spacing w:val="1"/>
        </w:rPr>
        <w:t xml:space="preserve">Potvrzení akceptačního protokolu </w:t>
      </w:r>
      <w:r w:rsidR="004A72F0" w:rsidRPr="00B240D4">
        <w:rPr>
          <w:spacing w:val="1"/>
        </w:rPr>
        <w:t>Objednatel</w:t>
      </w:r>
      <w:r w:rsidRPr="00B240D4">
        <w:rPr>
          <w:spacing w:val="1"/>
        </w:rPr>
        <w:t xml:space="preserve">em zakládá právo </w:t>
      </w:r>
      <w:r w:rsidR="004A72F0" w:rsidRPr="00B240D4">
        <w:rPr>
          <w:spacing w:val="1"/>
        </w:rPr>
        <w:t>Zhotovitel</w:t>
      </w:r>
      <w:r w:rsidRPr="00B240D4">
        <w:rPr>
          <w:spacing w:val="1"/>
        </w:rPr>
        <w:t xml:space="preserve">e fakturovat plnění, ale nezbavuje </w:t>
      </w:r>
      <w:r w:rsidR="004A72F0" w:rsidRPr="00B240D4">
        <w:rPr>
          <w:spacing w:val="1"/>
        </w:rPr>
        <w:t>Objednatel</w:t>
      </w:r>
      <w:r w:rsidRPr="00B240D4">
        <w:rPr>
          <w:spacing w:val="1"/>
        </w:rPr>
        <w:t>e práv na reklamaci a práv z odpovědnosti za vady, které zjistí později v průběhu záruční doby.</w:t>
      </w:r>
    </w:p>
    <w:p w14:paraId="145F8763" w14:textId="2E93861A" w:rsidR="00820C6D" w:rsidRPr="00B240D4" w:rsidRDefault="00820C6D" w:rsidP="00995F85">
      <w:pPr>
        <w:pStyle w:val="Odstavecseseznamem"/>
        <w:numPr>
          <w:ilvl w:val="1"/>
          <w:numId w:val="5"/>
        </w:numPr>
        <w:ind w:left="567" w:hanging="567"/>
        <w:contextualSpacing w:val="0"/>
        <w:rPr>
          <w:spacing w:val="1"/>
        </w:rPr>
      </w:pPr>
      <w:r w:rsidRPr="00B240D4">
        <w:rPr>
          <w:spacing w:val="1"/>
        </w:rPr>
        <w:t xml:space="preserve">Veškeré práce a činnosti budou provedeny v souladu s právními předpisy a ostatními předpisy vztahujícími se k předmětu plnění této </w:t>
      </w:r>
      <w:r w:rsidR="004A72F0" w:rsidRPr="00B240D4">
        <w:rPr>
          <w:spacing w:val="1"/>
        </w:rPr>
        <w:t>Smlouv</w:t>
      </w:r>
      <w:r w:rsidRPr="00B240D4">
        <w:rPr>
          <w:spacing w:val="1"/>
        </w:rPr>
        <w:t>y. Práce budou prováděny pracovníky s odbornou kvalifikací a platným oprávněním pro výkon činnosti, je-li k výkonu těchto prací nezbytné.</w:t>
      </w:r>
    </w:p>
    <w:p w14:paraId="23256EC6" w14:textId="11336589" w:rsidR="0001786D" w:rsidRPr="00B240D4" w:rsidRDefault="004A72F0" w:rsidP="00995F85">
      <w:pPr>
        <w:pStyle w:val="Odstavecseseznamem"/>
        <w:numPr>
          <w:ilvl w:val="1"/>
          <w:numId w:val="5"/>
        </w:numPr>
        <w:ind w:left="567" w:hanging="567"/>
        <w:contextualSpacing w:val="0"/>
        <w:rPr>
          <w:spacing w:val="1"/>
        </w:rPr>
      </w:pPr>
      <w:r w:rsidRPr="00B240D4">
        <w:rPr>
          <w:spacing w:val="1"/>
        </w:rPr>
        <w:t>Zhotovitel</w:t>
      </w:r>
      <w:r w:rsidR="0001786D" w:rsidRPr="00B240D4">
        <w:rPr>
          <w:spacing w:val="1"/>
        </w:rPr>
        <w:t xml:space="preserve"> se zavazuje poskytnout nezbytnou součinnost </w:t>
      </w:r>
      <w:r w:rsidRPr="00B240D4">
        <w:rPr>
          <w:spacing w:val="1"/>
        </w:rPr>
        <w:t>Objednatel</w:t>
      </w:r>
      <w:r w:rsidR="0001786D" w:rsidRPr="00B240D4">
        <w:rPr>
          <w:spacing w:val="1"/>
        </w:rPr>
        <w:t xml:space="preserve">i, případně dalším osobám, které určí </w:t>
      </w:r>
      <w:r w:rsidRPr="00B240D4">
        <w:rPr>
          <w:spacing w:val="1"/>
        </w:rPr>
        <w:t>Objednatel</w:t>
      </w:r>
      <w:r w:rsidR="0001786D" w:rsidRPr="00B240D4">
        <w:rPr>
          <w:spacing w:val="1"/>
        </w:rPr>
        <w:t>.</w:t>
      </w:r>
    </w:p>
    <w:p w14:paraId="4B178E17" w14:textId="6DED5A33" w:rsidR="00820C6D" w:rsidRPr="00B240D4" w:rsidRDefault="004A72F0" w:rsidP="00995F85">
      <w:pPr>
        <w:pStyle w:val="Odstavecseseznamem"/>
        <w:numPr>
          <w:ilvl w:val="1"/>
          <w:numId w:val="5"/>
        </w:numPr>
        <w:ind w:left="567" w:hanging="567"/>
        <w:contextualSpacing w:val="0"/>
        <w:rPr>
          <w:spacing w:val="1"/>
        </w:rPr>
      </w:pPr>
      <w:r w:rsidRPr="00B240D4">
        <w:rPr>
          <w:spacing w:val="1"/>
        </w:rPr>
        <w:t>Zhotovitel</w:t>
      </w:r>
      <w:r w:rsidR="00820C6D" w:rsidRPr="00B240D4">
        <w:rPr>
          <w:spacing w:val="1"/>
        </w:rPr>
        <w:t xml:space="preserve"> je povinen zajistit, aby se pracovníci </w:t>
      </w:r>
      <w:r w:rsidRPr="00B240D4">
        <w:rPr>
          <w:spacing w:val="1"/>
        </w:rPr>
        <w:t>Zhotovitel</w:t>
      </w:r>
      <w:r w:rsidR="00820C6D" w:rsidRPr="00B240D4">
        <w:rPr>
          <w:spacing w:val="1"/>
        </w:rPr>
        <w:t>e, včetně pracovníků poddodavatelů, pohybovali v objekt</w:t>
      </w:r>
      <w:r w:rsidR="009A0C6D">
        <w:rPr>
          <w:spacing w:val="1"/>
        </w:rPr>
        <w:t>ech</w:t>
      </w:r>
      <w:r w:rsidR="00820C6D" w:rsidRPr="00B240D4">
        <w:rPr>
          <w:spacing w:val="1"/>
        </w:rPr>
        <w:t xml:space="preserve"> </w:t>
      </w:r>
      <w:r w:rsidR="00B240D4">
        <w:rPr>
          <w:spacing w:val="1"/>
        </w:rPr>
        <w:t xml:space="preserve">Objednatele </w:t>
      </w:r>
      <w:r w:rsidR="00820C6D" w:rsidRPr="00B240D4">
        <w:rPr>
          <w:spacing w:val="1"/>
        </w:rPr>
        <w:t xml:space="preserve">v doprovodu zástupce </w:t>
      </w:r>
      <w:r w:rsidRPr="00B240D4">
        <w:rPr>
          <w:spacing w:val="1"/>
        </w:rPr>
        <w:t>Objednatel</w:t>
      </w:r>
      <w:r w:rsidR="00820C6D" w:rsidRPr="00B240D4">
        <w:rPr>
          <w:spacing w:val="1"/>
        </w:rPr>
        <w:t xml:space="preserve">e </w:t>
      </w:r>
      <w:r w:rsidR="009A0C6D">
        <w:rPr>
          <w:spacing w:val="1"/>
        </w:rPr>
        <w:t xml:space="preserve">nebo na základě jeho pokynů </w:t>
      </w:r>
      <w:r w:rsidR="00820C6D" w:rsidRPr="00B240D4">
        <w:rPr>
          <w:spacing w:val="1"/>
        </w:rPr>
        <w:t>a udržovali v nich pořádek.</w:t>
      </w:r>
    </w:p>
    <w:p w14:paraId="61B2E976" w14:textId="22E9ECBE" w:rsidR="00820C6D" w:rsidRPr="00B240D4" w:rsidRDefault="004A72F0" w:rsidP="00995F85">
      <w:pPr>
        <w:pStyle w:val="Odstavecseseznamem"/>
        <w:numPr>
          <w:ilvl w:val="1"/>
          <w:numId w:val="5"/>
        </w:numPr>
        <w:ind w:left="567" w:hanging="567"/>
        <w:contextualSpacing w:val="0"/>
        <w:rPr>
          <w:spacing w:val="1"/>
        </w:rPr>
      </w:pPr>
      <w:r w:rsidRPr="00B240D4">
        <w:rPr>
          <w:spacing w:val="1"/>
        </w:rPr>
        <w:t>Zhotovitel</w:t>
      </w:r>
      <w:r w:rsidR="00820C6D" w:rsidRPr="00B240D4">
        <w:rPr>
          <w:spacing w:val="1"/>
        </w:rPr>
        <w:t xml:space="preserve"> nemá právo zajistit si náhradní plnění dle § 2591 občanského zákoníku na účet </w:t>
      </w:r>
      <w:r w:rsidRPr="00B240D4">
        <w:rPr>
          <w:spacing w:val="1"/>
        </w:rPr>
        <w:t>Objednatel</w:t>
      </w:r>
      <w:r w:rsidR="00820C6D" w:rsidRPr="00B240D4">
        <w:rPr>
          <w:spacing w:val="1"/>
        </w:rPr>
        <w:t>e.</w:t>
      </w:r>
    </w:p>
    <w:p w14:paraId="0CEA8E30" w14:textId="534B5E81" w:rsidR="00820C6D" w:rsidRPr="00B240D4" w:rsidRDefault="004A72F0" w:rsidP="00995F85">
      <w:pPr>
        <w:pStyle w:val="Odstavecseseznamem"/>
        <w:numPr>
          <w:ilvl w:val="1"/>
          <w:numId w:val="5"/>
        </w:numPr>
        <w:ind w:left="567" w:hanging="567"/>
        <w:contextualSpacing w:val="0"/>
        <w:rPr>
          <w:spacing w:val="1"/>
        </w:rPr>
      </w:pPr>
      <w:r w:rsidRPr="00B240D4">
        <w:rPr>
          <w:spacing w:val="1"/>
        </w:rPr>
        <w:t>Objednatel</w:t>
      </w:r>
      <w:r w:rsidR="00820C6D" w:rsidRPr="00B240D4">
        <w:rPr>
          <w:spacing w:val="1"/>
        </w:rPr>
        <w:t xml:space="preserve"> se zavazuje poskytovat </w:t>
      </w:r>
      <w:r w:rsidRPr="00B240D4">
        <w:rPr>
          <w:spacing w:val="1"/>
        </w:rPr>
        <w:t>Zhotovitel</w:t>
      </w:r>
      <w:r w:rsidR="00820C6D" w:rsidRPr="00B240D4">
        <w:rPr>
          <w:spacing w:val="1"/>
        </w:rPr>
        <w:t xml:space="preserve">i při plnění jeho povinností vyplývajících z této </w:t>
      </w:r>
      <w:r w:rsidRPr="00B240D4">
        <w:rPr>
          <w:spacing w:val="1"/>
        </w:rPr>
        <w:t>Smlouv</w:t>
      </w:r>
      <w:r w:rsidR="00820C6D" w:rsidRPr="00B240D4">
        <w:rPr>
          <w:spacing w:val="1"/>
        </w:rPr>
        <w:t xml:space="preserve">y nutnou součinnost, zejména podávat </w:t>
      </w:r>
      <w:r w:rsidRPr="00B240D4">
        <w:rPr>
          <w:spacing w:val="1"/>
        </w:rPr>
        <w:t>Zhotovitel</w:t>
      </w:r>
      <w:r w:rsidR="00820C6D" w:rsidRPr="00B240D4">
        <w:rPr>
          <w:spacing w:val="1"/>
        </w:rPr>
        <w:t xml:space="preserve">i potřebné informace a nezbytné podklady, které má ve svém držení a které souvisí s předmětem plnění této </w:t>
      </w:r>
      <w:r w:rsidRPr="00B240D4">
        <w:rPr>
          <w:spacing w:val="1"/>
        </w:rPr>
        <w:t>Smlouv</w:t>
      </w:r>
      <w:r w:rsidR="00820C6D" w:rsidRPr="00B240D4">
        <w:rPr>
          <w:spacing w:val="1"/>
        </w:rPr>
        <w:t xml:space="preserve">y. Neposkytne-li </w:t>
      </w:r>
      <w:r w:rsidRPr="00B240D4">
        <w:rPr>
          <w:spacing w:val="1"/>
        </w:rPr>
        <w:t>Objednatel</w:t>
      </w:r>
      <w:r w:rsidR="00820C6D" w:rsidRPr="00B240D4">
        <w:rPr>
          <w:spacing w:val="1"/>
        </w:rPr>
        <w:t xml:space="preserve"> </w:t>
      </w:r>
      <w:r w:rsidRPr="00B240D4">
        <w:rPr>
          <w:spacing w:val="1"/>
        </w:rPr>
        <w:t>Zhotovitel</w:t>
      </w:r>
      <w:r w:rsidR="00820C6D" w:rsidRPr="00B240D4">
        <w:rPr>
          <w:spacing w:val="1"/>
        </w:rPr>
        <w:t xml:space="preserve">i nutnou součinnost, je </w:t>
      </w:r>
      <w:r w:rsidRPr="00B240D4">
        <w:rPr>
          <w:spacing w:val="1"/>
        </w:rPr>
        <w:t>Zhotovitel</w:t>
      </w:r>
      <w:r w:rsidR="00820C6D" w:rsidRPr="00B240D4">
        <w:rPr>
          <w:spacing w:val="1"/>
        </w:rPr>
        <w:t xml:space="preserve"> povinen určit </w:t>
      </w:r>
      <w:r w:rsidRPr="00B240D4">
        <w:rPr>
          <w:spacing w:val="1"/>
        </w:rPr>
        <w:t>Objednatel</w:t>
      </w:r>
      <w:r w:rsidR="00820C6D" w:rsidRPr="00B240D4">
        <w:rPr>
          <w:spacing w:val="1"/>
        </w:rPr>
        <w:t>i k jejímu poskytnutí přiměřenou lhůtu, která nesmí být kratší než 5 pracovních dnů.</w:t>
      </w:r>
    </w:p>
    <w:p w14:paraId="50B82A55" w14:textId="10173300" w:rsidR="00E14B07" w:rsidRPr="00B240D4" w:rsidRDefault="004A72F0" w:rsidP="00995F85">
      <w:pPr>
        <w:pStyle w:val="Odstavecseseznamem"/>
        <w:numPr>
          <w:ilvl w:val="1"/>
          <w:numId w:val="5"/>
        </w:numPr>
        <w:ind w:left="567" w:hanging="567"/>
        <w:contextualSpacing w:val="0"/>
        <w:rPr>
          <w:spacing w:val="1"/>
        </w:rPr>
      </w:pPr>
      <w:r w:rsidRPr="00B240D4">
        <w:rPr>
          <w:spacing w:val="1"/>
        </w:rPr>
        <w:t>Zhotovitel</w:t>
      </w:r>
      <w:r w:rsidR="00E14B07" w:rsidRPr="00B240D4">
        <w:rPr>
          <w:spacing w:val="1"/>
        </w:rPr>
        <w:t xml:space="preserve"> není oprávněn bez </w:t>
      </w:r>
      <w:r w:rsidR="00806971" w:rsidRPr="00B240D4">
        <w:rPr>
          <w:spacing w:val="1"/>
        </w:rPr>
        <w:t xml:space="preserve">předchozího písemného souhlasu </w:t>
      </w:r>
      <w:r w:rsidRPr="00B240D4">
        <w:rPr>
          <w:spacing w:val="1"/>
        </w:rPr>
        <w:t>Objednatel</w:t>
      </w:r>
      <w:r w:rsidR="00E14B07" w:rsidRPr="00B240D4">
        <w:rPr>
          <w:spacing w:val="1"/>
        </w:rPr>
        <w:t>e</w:t>
      </w:r>
      <w:r w:rsidR="009A0C6D">
        <w:rPr>
          <w:spacing w:val="1"/>
        </w:rPr>
        <w:t>:</w:t>
      </w:r>
    </w:p>
    <w:p w14:paraId="443CDA5E" w14:textId="7493A301" w:rsidR="00E14B07" w:rsidRPr="00DC236F" w:rsidRDefault="00E14B07" w:rsidP="00995F85">
      <w:pPr>
        <w:pStyle w:val="Odstavecseseznamem"/>
        <w:numPr>
          <w:ilvl w:val="1"/>
          <w:numId w:val="7"/>
        </w:numPr>
        <w:ind w:left="1134" w:hanging="425"/>
        <w:contextualSpacing w:val="0"/>
        <w:rPr>
          <w:spacing w:val="1"/>
        </w:rPr>
      </w:pPr>
      <w:r w:rsidRPr="00DC236F">
        <w:rPr>
          <w:spacing w:val="1"/>
        </w:rPr>
        <w:t>provádět jakékoli</w:t>
      </w:r>
      <w:r w:rsidR="00806971" w:rsidRPr="00DC236F">
        <w:rPr>
          <w:spacing w:val="1"/>
        </w:rPr>
        <w:t xml:space="preserve"> zápočty svých pohledávek vůči </w:t>
      </w:r>
      <w:r w:rsidR="004A72F0" w:rsidRPr="00DC236F">
        <w:rPr>
          <w:spacing w:val="1"/>
        </w:rPr>
        <w:t>Objednatel</w:t>
      </w:r>
      <w:r w:rsidR="00806971" w:rsidRPr="00DC236F">
        <w:rPr>
          <w:spacing w:val="1"/>
        </w:rPr>
        <w:t>i</w:t>
      </w:r>
      <w:r w:rsidR="009A0C6D">
        <w:rPr>
          <w:spacing w:val="1"/>
        </w:rPr>
        <w:t>,</w:t>
      </w:r>
      <w:r w:rsidR="00806971" w:rsidRPr="00DC236F">
        <w:rPr>
          <w:spacing w:val="1"/>
        </w:rPr>
        <w:t xml:space="preserve"> </w:t>
      </w:r>
      <w:r w:rsidR="009A0C6D" w:rsidRPr="00DC236F">
        <w:rPr>
          <w:spacing w:val="1"/>
        </w:rPr>
        <w:t xml:space="preserve">svých pohledávek </w:t>
      </w:r>
      <w:r w:rsidR="00806971" w:rsidRPr="00DC236F">
        <w:rPr>
          <w:spacing w:val="1"/>
        </w:rPr>
        <w:t xml:space="preserve">proti jakýmkoli pohledávkám </w:t>
      </w:r>
      <w:r w:rsidR="004A72F0" w:rsidRPr="00DC236F">
        <w:rPr>
          <w:spacing w:val="1"/>
        </w:rPr>
        <w:t>Objednatel</w:t>
      </w:r>
      <w:r w:rsidR="00806971" w:rsidRPr="00DC236F">
        <w:rPr>
          <w:spacing w:val="1"/>
        </w:rPr>
        <w:t xml:space="preserve">e za </w:t>
      </w:r>
      <w:r w:rsidR="004A72F0" w:rsidRPr="00DC236F">
        <w:rPr>
          <w:spacing w:val="1"/>
        </w:rPr>
        <w:t>Zhotovitel</w:t>
      </w:r>
      <w:r w:rsidRPr="00DC236F">
        <w:rPr>
          <w:spacing w:val="1"/>
        </w:rPr>
        <w:t xml:space="preserve">em, ani </w:t>
      </w:r>
    </w:p>
    <w:p w14:paraId="6D9219AB" w14:textId="459B804E" w:rsidR="00E14B07" w:rsidRPr="00DC236F" w:rsidRDefault="00E14B07" w:rsidP="00995F85">
      <w:pPr>
        <w:pStyle w:val="Odstavecseseznamem"/>
        <w:numPr>
          <w:ilvl w:val="1"/>
          <w:numId w:val="7"/>
        </w:numPr>
        <w:ind w:left="1134" w:hanging="425"/>
        <w:contextualSpacing w:val="0"/>
        <w:rPr>
          <w:spacing w:val="1"/>
        </w:rPr>
      </w:pPr>
      <w:r w:rsidRPr="00DC236F">
        <w:rPr>
          <w:spacing w:val="1"/>
        </w:rPr>
        <w:t xml:space="preserve">postupovat jakákoli svoje práva a </w:t>
      </w:r>
      <w:r w:rsidR="00806971" w:rsidRPr="00DC236F">
        <w:rPr>
          <w:spacing w:val="1"/>
        </w:rPr>
        <w:t xml:space="preserve">pohledávky vůči </w:t>
      </w:r>
      <w:r w:rsidR="004A72F0" w:rsidRPr="00DC236F">
        <w:rPr>
          <w:spacing w:val="1"/>
        </w:rPr>
        <w:t>Objednatel</w:t>
      </w:r>
      <w:r w:rsidRPr="00DC236F">
        <w:rPr>
          <w:spacing w:val="1"/>
        </w:rPr>
        <w:t>i na jakoukoli třetí osobu.</w:t>
      </w:r>
    </w:p>
    <w:p w14:paraId="18EFA6F1" w14:textId="5EE14AAF" w:rsidR="00E14B07" w:rsidRPr="00DC236F" w:rsidRDefault="00E14B07" w:rsidP="00995F85">
      <w:pPr>
        <w:pStyle w:val="Odstavecseseznamem"/>
        <w:numPr>
          <w:ilvl w:val="1"/>
          <w:numId w:val="5"/>
        </w:numPr>
        <w:ind w:left="567" w:hanging="567"/>
        <w:contextualSpacing w:val="0"/>
        <w:rPr>
          <w:spacing w:val="1"/>
        </w:rPr>
      </w:pPr>
      <w:r w:rsidRPr="00DC236F">
        <w:rPr>
          <w:spacing w:val="1"/>
        </w:rPr>
        <w:t>V případě, že se vyskytne jakákoli překážka, zejména</w:t>
      </w:r>
      <w:r w:rsidR="009A0C6D">
        <w:rPr>
          <w:spacing w:val="1"/>
        </w:rPr>
        <w:t>:</w:t>
      </w:r>
    </w:p>
    <w:p w14:paraId="3CE41BBB" w14:textId="0DBA9EE2" w:rsidR="00E14B07" w:rsidRPr="00DC236F" w:rsidRDefault="00806971" w:rsidP="00995F85">
      <w:pPr>
        <w:pStyle w:val="Odstavecseseznamem"/>
        <w:numPr>
          <w:ilvl w:val="1"/>
          <w:numId w:val="8"/>
        </w:numPr>
        <w:ind w:left="1134" w:hanging="425"/>
        <w:contextualSpacing w:val="0"/>
        <w:rPr>
          <w:spacing w:val="1"/>
        </w:rPr>
      </w:pPr>
      <w:r w:rsidRPr="00DC236F">
        <w:rPr>
          <w:spacing w:val="1"/>
        </w:rPr>
        <w:t xml:space="preserve">prodlení </w:t>
      </w:r>
      <w:r w:rsidR="004A72F0" w:rsidRPr="00DC236F">
        <w:rPr>
          <w:spacing w:val="1"/>
        </w:rPr>
        <w:t>Objednatel</w:t>
      </w:r>
      <w:r w:rsidR="00E14B07" w:rsidRPr="00DC236F">
        <w:rPr>
          <w:spacing w:val="1"/>
        </w:rPr>
        <w:t>e s poskytnutím součinnost</w:t>
      </w:r>
      <w:r w:rsidRPr="00DC236F">
        <w:rPr>
          <w:spacing w:val="1"/>
        </w:rPr>
        <w:t xml:space="preserve">i, které by podmiňovalo plnění </w:t>
      </w:r>
      <w:r w:rsidR="004A72F0" w:rsidRPr="00DC236F">
        <w:rPr>
          <w:spacing w:val="1"/>
        </w:rPr>
        <w:t>Zhotovitel</w:t>
      </w:r>
      <w:r w:rsidR="00E14B07" w:rsidRPr="00DC236F">
        <w:rPr>
          <w:spacing w:val="1"/>
        </w:rPr>
        <w:t>e;</w:t>
      </w:r>
    </w:p>
    <w:p w14:paraId="1608A6E8" w14:textId="35C2B158" w:rsidR="00E14B07" w:rsidRPr="00DC236F" w:rsidRDefault="00E14B07" w:rsidP="00995F85">
      <w:pPr>
        <w:pStyle w:val="Odstavecseseznamem"/>
        <w:numPr>
          <w:ilvl w:val="1"/>
          <w:numId w:val="8"/>
        </w:numPr>
        <w:ind w:left="1134" w:hanging="425"/>
        <w:contextualSpacing w:val="0"/>
        <w:rPr>
          <w:spacing w:val="1"/>
        </w:rPr>
      </w:pPr>
      <w:r w:rsidRPr="00DC236F">
        <w:rPr>
          <w:spacing w:val="1"/>
        </w:rPr>
        <w:t>okolnosti vylučující odpovědnost dle Občanského zákoníku apod.,</w:t>
      </w:r>
    </w:p>
    <w:p w14:paraId="58A518E0" w14:textId="2C595BE9" w:rsidR="00E14B07" w:rsidRPr="00DC236F" w:rsidRDefault="00E14B07" w:rsidP="00DC236F">
      <w:pPr>
        <w:pStyle w:val="Odstavecseseznamem"/>
        <w:ind w:left="567"/>
        <w:contextualSpacing w:val="0"/>
        <w:rPr>
          <w:spacing w:val="1"/>
        </w:rPr>
      </w:pPr>
      <w:r w:rsidRPr="00DC236F">
        <w:rPr>
          <w:spacing w:val="1"/>
        </w:rPr>
        <w:t xml:space="preserve">která by mohla mít jakýkoli dopad do termínů plnění </w:t>
      </w:r>
      <w:r w:rsidR="007B4D7C" w:rsidRPr="00DC236F">
        <w:rPr>
          <w:spacing w:val="1"/>
        </w:rPr>
        <w:t>Díl</w:t>
      </w:r>
      <w:r w:rsidR="00806971" w:rsidRPr="00DC236F">
        <w:rPr>
          <w:spacing w:val="1"/>
        </w:rPr>
        <w:t xml:space="preserve">a, má </w:t>
      </w:r>
      <w:r w:rsidR="004A72F0" w:rsidRPr="00DC236F">
        <w:rPr>
          <w:spacing w:val="1"/>
        </w:rPr>
        <w:t>Zhotovitel</w:t>
      </w:r>
      <w:r w:rsidR="00806971" w:rsidRPr="00DC236F">
        <w:rPr>
          <w:spacing w:val="1"/>
        </w:rPr>
        <w:t xml:space="preserve"> povinnost o této překážce </w:t>
      </w:r>
      <w:r w:rsidR="004A72F0" w:rsidRPr="00DC236F">
        <w:rPr>
          <w:spacing w:val="1"/>
        </w:rPr>
        <w:t>Objednatel</w:t>
      </w:r>
      <w:r w:rsidRPr="00DC236F">
        <w:rPr>
          <w:spacing w:val="1"/>
        </w:rPr>
        <w:t>e písemně informovat, a to nejpozději do 5 kalendářních dnů od okamžiku, kdy se</w:t>
      </w:r>
      <w:r w:rsidR="00806971" w:rsidRPr="00DC236F">
        <w:rPr>
          <w:spacing w:val="1"/>
        </w:rPr>
        <w:t xml:space="preserve"> tato překážka vyskytla. Pokud </w:t>
      </w:r>
      <w:r w:rsidR="004A72F0" w:rsidRPr="00DC236F">
        <w:rPr>
          <w:spacing w:val="1"/>
        </w:rPr>
        <w:t>Zhotovitel</w:t>
      </w:r>
      <w:r w:rsidR="00806971" w:rsidRPr="00DC236F">
        <w:rPr>
          <w:spacing w:val="1"/>
        </w:rPr>
        <w:t xml:space="preserve"> </w:t>
      </w:r>
      <w:r w:rsidR="004A72F0" w:rsidRPr="00DC236F">
        <w:rPr>
          <w:spacing w:val="1"/>
        </w:rPr>
        <w:t>Objednatel</w:t>
      </w:r>
      <w:r w:rsidRPr="00DC236F">
        <w:rPr>
          <w:spacing w:val="1"/>
        </w:rPr>
        <w:t>e v této pětidenní lhůtě o překážkách písemně neinf</w:t>
      </w:r>
      <w:r w:rsidR="00806971" w:rsidRPr="00DC236F">
        <w:rPr>
          <w:spacing w:val="1"/>
        </w:rPr>
        <w:t xml:space="preserve">ormuje, zanikají veškerá práva </w:t>
      </w:r>
      <w:r w:rsidR="004A72F0" w:rsidRPr="00DC236F">
        <w:rPr>
          <w:spacing w:val="1"/>
        </w:rPr>
        <w:t>Zhotovitel</w:t>
      </w:r>
      <w:r w:rsidRPr="00DC236F">
        <w:rPr>
          <w:spacing w:val="1"/>
        </w:rPr>
        <w:t>e, která se na existenci příslušné překážky</w:t>
      </w:r>
      <w:r w:rsidR="00806971" w:rsidRPr="00DC236F">
        <w:rPr>
          <w:spacing w:val="1"/>
        </w:rPr>
        <w:t xml:space="preserve"> váží, zejména </w:t>
      </w:r>
      <w:r w:rsidR="004A72F0" w:rsidRPr="00DC236F">
        <w:rPr>
          <w:spacing w:val="1"/>
        </w:rPr>
        <w:t>Zhotovitel</w:t>
      </w:r>
      <w:r w:rsidRPr="00DC236F">
        <w:rPr>
          <w:spacing w:val="1"/>
        </w:rPr>
        <w:t xml:space="preserve"> nebude mít nárok na jakékoli posunutí termínů plnění </w:t>
      </w:r>
      <w:r w:rsidR="007B4D7C" w:rsidRPr="00DC236F">
        <w:rPr>
          <w:spacing w:val="1"/>
        </w:rPr>
        <w:t>Díl</w:t>
      </w:r>
      <w:r w:rsidRPr="00DC236F">
        <w:rPr>
          <w:spacing w:val="1"/>
        </w:rPr>
        <w:t>a.</w:t>
      </w:r>
    </w:p>
    <w:p w14:paraId="1D5D8EEC" w14:textId="0F8B8E2E" w:rsidR="00820C6D" w:rsidRDefault="004A72F0" w:rsidP="00995F85">
      <w:pPr>
        <w:pStyle w:val="Odstavecseseznamem"/>
        <w:numPr>
          <w:ilvl w:val="1"/>
          <w:numId w:val="5"/>
        </w:numPr>
        <w:ind w:left="567" w:hanging="567"/>
        <w:contextualSpacing w:val="0"/>
        <w:rPr>
          <w:spacing w:val="1"/>
        </w:rPr>
      </w:pPr>
      <w:r w:rsidRPr="00DC236F">
        <w:rPr>
          <w:spacing w:val="1"/>
        </w:rPr>
        <w:lastRenderedPageBreak/>
        <w:t>Objednatel</w:t>
      </w:r>
      <w:r w:rsidR="00820C6D" w:rsidRPr="00DC236F">
        <w:rPr>
          <w:spacing w:val="1"/>
        </w:rPr>
        <w:t xml:space="preserve"> má právo kontrolovat provádění </w:t>
      </w:r>
      <w:r w:rsidR="007B4D7C" w:rsidRPr="00DC236F">
        <w:rPr>
          <w:spacing w:val="1"/>
        </w:rPr>
        <w:t>Díl</w:t>
      </w:r>
      <w:r w:rsidR="00820C6D" w:rsidRPr="00DC236F">
        <w:rPr>
          <w:spacing w:val="1"/>
        </w:rPr>
        <w:t xml:space="preserve">a. Zjistí-li </w:t>
      </w:r>
      <w:r w:rsidRPr="00DC236F">
        <w:rPr>
          <w:spacing w:val="1"/>
        </w:rPr>
        <w:t>Objednatel</w:t>
      </w:r>
      <w:r w:rsidR="00820C6D" w:rsidRPr="00DC236F">
        <w:rPr>
          <w:spacing w:val="1"/>
        </w:rPr>
        <w:t xml:space="preserve">, že </w:t>
      </w:r>
      <w:r w:rsidRPr="00DC236F">
        <w:rPr>
          <w:spacing w:val="1"/>
        </w:rPr>
        <w:t>Zhotovitel</w:t>
      </w:r>
      <w:r w:rsidR="00820C6D" w:rsidRPr="00DC236F">
        <w:rPr>
          <w:spacing w:val="1"/>
        </w:rPr>
        <w:t xml:space="preserve"> porušuje svou povinnost, může požadovat, aby </w:t>
      </w:r>
      <w:r w:rsidRPr="00DC236F">
        <w:rPr>
          <w:spacing w:val="1"/>
        </w:rPr>
        <w:t>Zhotovitel</w:t>
      </w:r>
      <w:r w:rsidR="00820C6D" w:rsidRPr="00DC236F">
        <w:rPr>
          <w:spacing w:val="1"/>
        </w:rPr>
        <w:t xml:space="preserve"> zajistil nápravu a prováděl </w:t>
      </w:r>
      <w:r w:rsidR="007B4D7C" w:rsidRPr="00DC236F">
        <w:rPr>
          <w:spacing w:val="1"/>
        </w:rPr>
        <w:t>Díl</w:t>
      </w:r>
      <w:r w:rsidR="00820C6D" w:rsidRPr="00DC236F">
        <w:rPr>
          <w:spacing w:val="1"/>
        </w:rPr>
        <w:t xml:space="preserve">o řádným způsobem. Neučiní-li tak </w:t>
      </w:r>
      <w:r w:rsidRPr="00DC236F">
        <w:rPr>
          <w:spacing w:val="1"/>
        </w:rPr>
        <w:t>Zhotovitel</w:t>
      </w:r>
      <w:r w:rsidR="00820C6D" w:rsidRPr="00DC236F">
        <w:rPr>
          <w:spacing w:val="1"/>
        </w:rPr>
        <w:t xml:space="preserve"> ani v </w:t>
      </w:r>
      <w:r w:rsidR="004F3721">
        <w:rPr>
          <w:spacing w:val="1"/>
        </w:rPr>
        <w:t xml:space="preserve">Objednatelem stanovené </w:t>
      </w:r>
      <w:r w:rsidR="00820C6D" w:rsidRPr="00DC236F">
        <w:rPr>
          <w:spacing w:val="1"/>
        </w:rPr>
        <w:t xml:space="preserve">době, může </w:t>
      </w:r>
      <w:r w:rsidRPr="00DC236F">
        <w:rPr>
          <w:spacing w:val="1"/>
        </w:rPr>
        <w:t>Objednatel</w:t>
      </w:r>
      <w:r w:rsidR="00820C6D" w:rsidRPr="00DC236F">
        <w:rPr>
          <w:spacing w:val="1"/>
        </w:rPr>
        <w:t xml:space="preserve"> odstoupit od </w:t>
      </w:r>
      <w:r w:rsidRPr="00DC236F">
        <w:rPr>
          <w:spacing w:val="1"/>
        </w:rPr>
        <w:t>Smlouv</w:t>
      </w:r>
      <w:r w:rsidR="00820C6D" w:rsidRPr="00DC236F">
        <w:rPr>
          <w:spacing w:val="1"/>
        </w:rPr>
        <w:t>y.</w:t>
      </w:r>
    </w:p>
    <w:p w14:paraId="078B92F7" w14:textId="77777777" w:rsidR="00DC236F" w:rsidRPr="00DC236F" w:rsidRDefault="00DC236F" w:rsidP="00DC236F">
      <w:pPr>
        <w:rPr>
          <w:spacing w:val="1"/>
        </w:rPr>
      </w:pPr>
    </w:p>
    <w:p w14:paraId="2940B227" w14:textId="619DDE67" w:rsidR="00820C6D" w:rsidRPr="00F60309" w:rsidRDefault="00DC236F" w:rsidP="009A0C6D">
      <w:pPr>
        <w:pStyle w:val="Nadpis1"/>
      </w:pPr>
      <w:r w:rsidRPr="00F60309">
        <w:t>CENA A PLATEBNÍ PODMÍNKY</w:t>
      </w:r>
    </w:p>
    <w:p w14:paraId="7C20A300" w14:textId="60B6C066" w:rsidR="009A0C6D" w:rsidRDefault="00700BE1" w:rsidP="009A0C6D">
      <w:pPr>
        <w:pStyle w:val="Odstavecseseznamem"/>
        <w:numPr>
          <w:ilvl w:val="1"/>
          <w:numId w:val="5"/>
        </w:numPr>
        <w:ind w:left="567" w:hanging="567"/>
        <w:contextualSpacing w:val="0"/>
        <w:rPr>
          <w:spacing w:val="1"/>
        </w:rPr>
      </w:pPr>
      <w:r w:rsidRPr="00DC236F">
        <w:rPr>
          <w:spacing w:val="1"/>
        </w:rPr>
        <w:t>Celková</w:t>
      </w:r>
      <w:r w:rsidR="00820C6D" w:rsidRPr="00DC236F">
        <w:rPr>
          <w:spacing w:val="1"/>
        </w:rPr>
        <w:t xml:space="preserve"> cena </w:t>
      </w:r>
      <w:r w:rsidR="00EF16A1">
        <w:rPr>
          <w:spacing w:val="1"/>
        </w:rPr>
        <w:t xml:space="preserve">plnění dle této Smlouvy </w:t>
      </w:r>
      <w:r w:rsidR="00820C6D" w:rsidRPr="00DC236F">
        <w:rPr>
          <w:spacing w:val="1"/>
        </w:rPr>
        <w:t>činí</w:t>
      </w:r>
      <w:r w:rsidRPr="00DC236F">
        <w:rPr>
          <w:spacing w:val="1"/>
        </w:rPr>
        <w:t xml:space="preserve"> </w:t>
      </w:r>
      <w:r w:rsidR="00DC236F" w:rsidRPr="00D83542">
        <w:t>[</w:t>
      </w:r>
      <w:r w:rsidR="00DC236F" w:rsidRPr="00D83542">
        <w:rPr>
          <w:highlight w:val="yellow"/>
        </w:rPr>
        <w:t>DOPLNÍ DODAVATEL]</w:t>
      </w:r>
      <w:r w:rsidR="00DC236F">
        <w:t xml:space="preserve"> </w:t>
      </w:r>
      <w:r w:rsidRPr="00DC236F">
        <w:rPr>
          <w:spacing w:val="1"/>
        </w:rPr>
        <w:t xml:space="preserve">Kč bez DPH, tj. </w:t>
      </w:r>
      <w:r w:rsidR="00DC236F" w:rsidRPr="00D83542">
        <w:t>[</w:t>
      </w:r>
      <w:r w:rsidR="00DC236F" w:rsidRPr="00D83542">
        <w:rPr>
          <w:highlight w:val="yellow"/>
        </w:rPr>
        <w:t>DOPLNÍ DODAVATEL]</w:t>
      </w:r>
      <w:r w:rsidR="00DC236F">
        <w:t xml:space="preserve"> </w:t>
      </w:r>
      <w:r w:rsidRPr="00DC236F">
        <w:rPr>
          <w:spacing w:val="1"/>
        </w:rPr>
        <w:t xml:space="preserve">Kč včetně DPH. </w:t>
      </w:r>
      <w:r w:rsidR="0020097E" w:rsidRPr="00DC236F">
        <w:rPr>
          <w:spacing w:val="1"/>
        </w:rPr>
        <w:t xml:space="preserve">Tato celková cena </w:t>
      </w:r>
      <w:r w:rsidR="00EF16A1">
        <w:rPr>
          <w:spacing w:val="1"/>
        </w:rPr>
        <w:t xml:space="preserve">plnění </w:t>
      </w:r>
      <w:r w:rsidR="0020097E" w:rsidRPr="00DC236F">
        <w:rPr>
          <w:spacing w:val="1"/>
        </w:rPr>
        <w:t xml:space="preserve">se skládá z následujících </w:t>
      </w:r>
      <w:r w:rsidR="00EF16A1">
        <w:rPr>
          <w:spacing w:val="1"/>
        </w:rPr>
        <w:t>d</w:t>
      </w:r>
      <w:r w:rsidR="0020097E" w:rsidRPr="00DC236F">
        <w:rPr>
          <w:spacing w:val="1"/>
        </w:rPr>
        <w:t>ílčích částí:</w:t>
      </w:r>
    </w:p>
    <w:p w14:paraId="505EC208" w14:textId="55293317" w:rsidR="0020097E" w:rsidRDefault="0020097E" w:rsidP="0020097E">
      <w:pPr>
        <w:pStyle w:val="Odstavecseseznamem"/>
        <w:numPr>
          <w:ilvl w:val="0"/>
          <w:numId w:val="24"/>
        </w:numPr>
        <w:ind w:left="1134" w:hanging="357"/>
        <w:contextualSpacing w:val="0"/>
        <w:rPr>
          <w:spacing w:val="1"/>
        </w:rPr>
      </w:pPr>
      <w:r w:rsidRPr="0020097E">
        <w:rPr>
          <w:spacing w:val="1"/>
        </w:rPr>
        <w:t xml:space="preserve">Instalace, zprovoznění a předání </w:t>
      </w:r>
      <w:proofErr w:type="spellStart"/>
      <w:r w:rsidR="00CD294E">
        <w:rPr>
          <w:spacing w:val="1"/>
        </w:rPr>
        <w:t>Geoportálu</w:t>
      </w:r>
      <w:proofErr w:type="spellEnd"/>
      <w:r w:rsidR="0048095C">
        <w:rPr>
          <w:spacing w:val="1"/>
        </w:rPr>
        <w:t xml:space="preserve"> </w:t>
      </w:r>
      <w:r w:rsidRPr="0020097E">
        <w:rPr>
          <w:spacing w:val="1"/>
        </w:rPr>
        <w:t xml:space="preserve">vč. </w:t>
      </w:r>
      <w:r w:rsidR="00D06961">
        <w:rPr>
          <w:spacing w:val="1"/>
        </w:rPr>
        <w:t xml:space="preserve">načtení </w:t>
      </w:r>
      <w:r w:rsidRPr="0020097E">
        <w:rPr>
          <w:spacing w:val="1"/>
        </w:rPr>
        <w:t xml:space="preserve">dat a zaškolení administrátorů a uživatelů (jednorázově) </w:t>
      </w:r>
      <w:r w:rsidR="00C4772E">
        <w:rPr>
          <w:spacing w:val="1"/>
        </w:rPr>
        <w:t>v rozsahu čl. 2.2. této Smlouvy</w:t>
      </w:r>
      <w:r w:rsidRPr="0020097E">
        <w:rPr>
          <w:spacing w:val="1"/>
        </w:rPr>
        <w:t xml:space="preserve">: </w:t>
      </w:r>
      <w:r w:rsidRPr="00D83542">
        <w:t>[</w:t>
      </w:r>
      <w:r w:rsidRPr="0020097E">
        <w:rPr>
          <w:highlight w:val="yellow"/>
        </w:rPr>
        <w:t>DOPLNÍ DODAVATEL]</w:t>
      </w:r>
      <w:r w:rsidRPr="0020097E">
        <w:rPr>
          <w:spacing w:val="1"/>
        </w:rPr>
        <w:t xml:space="preserve"> Kč bez DPH, tj. </w:t>
      </w:r>
      <w:r w:rsidRPr="00D83542">
        <w:t>[</w:t>
      </w:r>
      <w:r w:rsidRPr="0020097E">
        <w:rPr>
          <w:highlight w:val="yellow"/>
        </w:rPr>
        <w:t>DOPLNÍ DODAVATEL]</w:t>
      </w:r>
      <w:r w:rsidRPr="0020097E">
        <w:rPr>
          <w:spacing w:val="1"/>
        </w:rPr>
        <w:t xml:space="preserve"> Kč včetně DPH.</w:t>
      </w:r>
    </w:p>
    <w:p w14:paraId="21ECC617" w14:textId="66648741" w:rsidR="0020097E" w:rsidRDefault="0020097E" w:rsidP="0020097E">
      <w:pPr>
        <w:pStyle w:val="Odstavecseseznamem"/>
        <w:numPr>
          <w:ilvl w:val="0"/>
          <w:numId w:val="24"/>
        </w:numPr>
        <w:ind w:left="1134" w:hanging="357"/>
        <w:contextualSpacing w:val="0"/>
        <w:rPr>
          <w:spacing w:val="1"/>
        </w:rPr>
      </w:pPr>
      <w:r w:rsidRPr="0020097E">
        <w:rPr>
          <w:spacing w:val="1"/>
        </w:rPr>
        <w:t xml:space="preserve">Poskytování služeb </w:t>
      </w:r>
      <w:r w:rsidR="00EF16A1">
        <w:rPr>
          <w:spacing w:val="1"/>
        </w:rPr>
        <w:t>P</w:t>
      </w:r>
      <w:r w:rsidRPr="0020097E">
        <w:rPr>
          <w:spacing w:val="1"/>
        </w:rPr>
        <w:t xml:space="preserve">odpory </w:t>
      </w:r>
      <w:proofErr w:type="spellStart"/>
      <w:r w:rsidR="00CD294E">
        <w:rPr>
          <w:spacing w:val="1"/>
        </w:rPr>
        <w:t>Geoportálu</w:t>
      </w:r>
      <w:proofErr w:type="spellEnd"/>
      <w:r w:rsidR="00A55FB5">
        <w:rPr>
          <w:spacing w:val="1"/>
        </w:rPr>
        <w:t xml:space="preserve"> </w:t>
      </w:r>
      <w:r w:rsidRPr="0020097E">
        <w:rPr>
          <w:spacing w:val="1"/>
        </w:rPr>
        <w:t xml:space="preserve">za </w:t>
      </w:r>
      <w:r w:rsidR="00D06961">
        <w:rPr>
          <w:spacing w:val="1"/>
        </w:rPr>
        <w:t xml:space="preserve">48 </w:t>
      </w:r>
      <w:r w:rsidRPr="0020097E">
        <w:rPr>
          <w:spacing w:val="1"/>
        </w:rPr>
        <w:t>měsíců</w:t>
      </w:r>
      <w:r w:rsidR="00C4772E">
        <w:rPr>
          <w:spacing w:val="1"/>
        </w:rPr>
        <w:t xml:space="preserve"> v r</w:t>
      </w:r>
      <w:r w:rsidR="00B617BD">
        <w:rPr>
          <w:spacing w:val="1"/>
        </w:rPr>
        <w:t>o</w:t>
      </w:r>
      <w:r w:rsidR="00C4772E">
        <w:rPr>
          <w:spacing w:val="1"/>
        </w:rPr>
        <w:t>zsahu dle čl. 2.3. této Smlouvy</w:t>
      </w:r>
      <w:r w:rsidRPr="0020097E">
        <w:rPr>
          <w:spacing w:val="1"/>
        </w:rPr>
        <w:t xml:space="preserve">: </w:t>
      </w:r>
      <w:r w:rsidRPr="00D83542">
        <w:t>[</w:t>
      </w:r>
      <w:r w:rsidRPr="0020097E">
        <w:rPr>
          <w:highlight w:val="yellow"/>
        </w:rPr>
        <w:t>DOPLNÍ DODAVATEL]</w:t>
      </w:r>
      <w:r w:rsidRPr="0020097E">
        <w:rPr>
          <w:spacing w:val="1"/>
        </w:rPr>
        <w:t xml:space="preserve"> Kč bez DPH, tj. </w:t>
      </w:r>
      <w:r w:rsidRPr="00D83542">
        <w:t>[</w:t>
      </w:r>
      <w:r w:rsidRPr="0020097E">
        <w:rPr>
          <w:highlight w:val="yellow"/>
        </w:rPr>
        <w:t>DOPLNÍ DODAVATEL]</w:t>
      </w:r>
      <w:r w:rsidRPr="0020097E">
        <w:rPr>
          <w:spacing w:val="1"/>
        </w:rPr>
        <w:t xml:space="preserve"> Kč včetně DPH.</w:t>
      </w:r>
    </w:p>
    <w:p w14:paraId="24F32432" w14:textId="5560456A" w:rsidR="00535134" w:rsidRPr="0020097E" w:rsidRDefault="00D06961" w:rsidP="0020097E">
      <w:pPr>
        <w:pStyle w:val="Odstavecseseznamem"/>
        <w:numPr>
          <w:ilvl w:val="0"/>
          <w:numId w:val="24"/>
        </w:numPr>
        <w:ind w:left="1134" w:hanging="357"/>
        <w:contextualSpacing w:val="0"/>
        <w:rPr>
          <w:spacing w:val="1"/>
        </w:rPr>
      </w:pPr>
      <w:r w:rsidRPr="008C4D0C">
        <w:rPr>
          <w:rFonts w:cs="Arial"/>
        </w:rPr>
        <w:t xml:space="preserve">Podrobný položkový rozpočet </w:t>
      </w:r>
      <w:r>
        <w:rPr>
          <w:rFonts w:cs="Arial"/>
        </w:rPr>
        <w:t xml:space="preserve">ceny plnění </w:t>
      </w:r>
      <w:r>
        <w:rPr>
          <w:spacing w:val="1"/>
        </w:rPr>
        <w:t>p</w:t>
      </w:r>
      <w:r w:rsidR="00535134">
        <w:rPr>
          <w:spacing w:val="1"/>
        </w:rPr>
        <w:t>oskytování Služeb mimo paušál</w:t>
      </w:r>
      <w:r>
        <w:rPr>
          <w:spacing w:val="1"/>
        </w:rPr>
        <w:t xml:space="preserve"> </w:t>
      </w:r>
      <w:r w:rsidRPr="008C4D0C">
        <w:rPr>
          <w:rFonts w:cs="Arial"/>
        </w:rPr>
        <w:t xml:space="preserve">je uveden v příloze č. </w:t>
      </w:r>
      <w:r>
        <w:rPr>
          <w:rFonts w:cs="Arial"/>
        </w:rPr>
        <w:t>2</w:t>
      </w:r>
      <w:r w:rsidRPr="008C4D0C">
        <w:rPr>
          <w:rFonts w:cs="Arial"/>
        </w:rPr>
        <w:t xml:space="preserve"> této smlouvy</w:t>
      </w:r>
      <w:r>
        <w:rPr>
          <w:rFonts w:cs="Arial"/>
        </w:rPr>
        <w:t>.</w:t>
      </w:r>
    </w:p>
    <w:p w14:paraId="287D1850" w14:textId="55B6A6C3" w:rsidR="00820C6D" w:rsidRDefault="00DC236F" w:rsidP="00995F85">
      <w:pPr>
        <w:pStyle w:val="Odstavecseseznamem"/>
        <w:numPr>
          <w:ilvl w:val="1"/>
          <w:numId w:val="5"/>
        </w:numPr>
        <w:ind w:left="567" w:hanging="567"/>
        <w:contextualSpacing w:val="0"/>
        <w:rPr>
          <w:spacing w:val="1"/>
        </w:rPr>
      </w:pPr>
      <w:r>
        <w:rPr>
          <w:spacing w:val="1"/>
        </w:rPr>
        <w:t xml:space="preserve">Celková cena </w:t>
      </w:r>
      <w:bookmarkStart w:id="4" w:name="_Hlk180438559"/>
      <w:r w:rsidR="00384F1F">
        <w:rPr>
          <w:spacing w:val="1"/>
        </w:rPr>
        <w:t>plnění této Smlouvy</w:t>
      </w:r>
      <w:bookmarkEnd w:id="4"/>
      <w:r w:rsidR="00384F1F">
        <w:rPr>
          <w:spacing w:val="1"/>
        </w:rPr>
        <w:t xml:space="preserve"> </w:t>
      </w:r>
      <w:r w:rsidR="00820C6D" w:rsidRPr="00DC236F">
        <w:rPr>
          <w:spacing w:val="1"/>
        </w:rPr>
        <w:t xml:space="preserve">dle </w:t>
      </w:r>
      <w:r>
        <w:rPr>
          <w:spacing w:val="1"/>
        </w:rPr>
        <w:t xml:space="preserve">čl. 5.1 </w:t>
      </w:r>
      <w:r w:rsidR="004A72F0" w:rsidRPr="00DC236F">
        <w:rPr>
          <w:spacing w:val="1"/>
        </w:rPr>
        <w:t>Smlouv</w:t>
      </w:r>
      <w:r w:rsidR="00820C6D" w:rsidRPr="00DC236F">
        <w:rPr>
          <w:spacing w:val="1"/>
        </w:rPr>
        <w:t xml:space="preserve">y je stanovena jako cena nejvýše přípustná a překročitelná pouze v případě změny sazby DPH, </w:t>
      </w:r>
      <w:r w:rsidR="00E565F0" w:rsidRPr="00DC236F">
        <w:rPr>
          <w:spacing w:val="1"/>
        </w:rPr>
        <w:t xml:space="preserve">v těchto případech bude tato změna provedena prostřednictvím uzavření dodatku k této </w:t>
      </w:r>
      <w:r w:rsidR="004A72F0" w:rsidRPr="00DC236F">
        <w:rPr>
          <w:spacing w:val="1"/>
        </w:rPr>
        <w:t>Smlouv</w:t>
      </w:r>
      <w:r w:rsidR="00E565F0" w:rsidRPr="00DC236F">
        <w:rPr>
          <w:spacing w:val="1"/>
        </w:rPr>
        <w:t>ě</w:t>
      </w:r>
      <w:r w:rsidR="00820C6D" w:rsidRPr="00DC236F">
        <w:rPr>
          <w:spacing w:val="1"/>
        </w:rPr>
        <w:t xml:space="preserve">. Celková cena </w:t>
      </w:r>
      <w:r w:rsidR="007B4D7C" w:rsidRPr="00DC236F">
        <w:rPr>
          <w:spacing w:val="1"/>
        </w:rPr>
        <w:t>Díl</w:t>
      </w:r>
      <w:r w:rsidR="00820C6D" w:rsidRPr="00DC236F">
        <w:rPr>
          <w:spacing w:val="1"/>
        </w:rPr>
        <w:t xml:space="preserve">a obsahuje zejména veškeré náklady na úplné a provozuschopné provedení </w:t>
      </w:r>
      <w:r w:rsidR="007B4D7C" w:rsidRPr="00DC236F">
        <w:rPr>
          <w:spacing w:val="1"/>
        </w:rPr>
        <w:t>Díl</w:t>
      </w:r>
      <w:r w:rsidR="00820C6D" w:rsidRPr="00DC236F">
        <w:rPr>
          <w:spacing w:val="1"/>
        </w:rPr>
        <w:t xml:space="preserve">a ve stanovené kvalitě a obsahuje veškeré náklady nutné ke kompletnímu a řádnému plnění, a to i ty, které měl </w:t>
      </w:r>
      <w:r w:rsidR="004A72F0" w:rsidRPr="00DC236F">
        <w:rPr>
          <w:spacing w:val="1"/>
        </w:rPr>
        <w:t>Zhotovitel</w:t>
      </w:r>
      <w:r w:rsidR="00820C6D" w:rsidRPr="00DC236F">
        <w:rPr>
          <w:spacing w:val="1"/>
        </w:rPr>
        <w:t xml:space="preserve"> na základě svých odborných znalostí předpokládat (cestovné, náklady na tisk, poplatky za udělení autorských práv, telefonní poplatky apod.).</w:t>
      </w:r>
    </w:p>
    <w:p w14:paraId="2D0EA5E9" w14:textId="1D90A1A6" w:rsidR="0020097E" w:rsidRDefault="0020097E" w:rsidP="0020097E">
      <w:pPr>
        <w:pStyle w:val="Odstavecseseznamem"/>
        <w:numPr>
          <w:ilvl w:val="1"/>
          <w:numId w:val="5"/>
        </w:numPr>
        <w:ind w:left="567" w:hanging="567"/>
        <w:contextualSpacing w:val="0"/>
        <w:rPr>
          <w:spacing w:val="1"/>
        </w:rPr>
      </w:pPr>
      <w:r>
        <w:rPr>
          <w:spacing w:val="1"/>
        </w:rPr>
        <w:t xml:space="preserve">Dílčí část </w:t>
      </w:r>
      <w:r w:rsidRPr="00DC236F">
        <w:rPr>
          <w:spacing w:val="1"/>
        </w:rPr>
        <w:t>cen</w:t>
      </w:r>
      <w:r>
        <w:rPr>
          <w:spacing w:val="1"/>
        </w:rPr>
        <w:t>y</w:t>
      </w:r>
      <w:r w:rsidRPr="00DC236F">
        <w:rPr>
          <w:spacing w:val="1"/>
        </w:rPr>
        <w:t xml:space="preserve"> </w:t>
      </w:r>
      <w:r w:rsidR="00384F1F">
        <w:rPr>
          <w:spacing w:val="1"/>
        </w:rPr>
        <w:t xml:space="preserve">plnění Smlouvy </w:t>
      </w:r>
      <w:r>
        <w:rPr>
          <w:spacing w:val="1"/>
        </w:rPr>
        <w:t xml:space="preserve">v rozsahu dle čl. 5.1 a) Smlouvy </w:t>
      </w:r>
      <w:r w:rsidRPr="00DC236F">
        <w:rPr>
          <w:spacing w:val="1"/>
        </w:rPr>
        <w:t xml:space="preserve">bude Objednatelem zaplacena Zhotoviteli po předání a akceptaci </w:t>
      </w:r>
      <w:r w:rsidR="00C4772E">
        <w:rPr>
          <w:spacing w:val="1"/>
        </w:rPr>
        <w:t xml:space="preserve">této části plnění </w:t>
      </w:r>
      <w:r w:rsidR="004F3721">
        <w:rPr>
          <w:spacing w:val="1"/>
        </w:rPr>
        <w:t xml:space="preserve">bez vad a nedodělků </w:t>
      </w:r>
      <w:r w:rsidRPr="00DC236F">
        <w:rPr>
          <w:spacing w:val="1"/>
        </w:rPr>
        <w:t xml:space="preserve">dle čl. </w:t>
      </w:r>
      <w:r>
        <w:rPr>
          <w:spacing w:val="1"/>
        </w:rPr>
        <w:t xml:space="preserve">3.3. </w:t>
      </w:r>
      <w:r w:rsidRPr="00DC236F">
        <w:rPr>
          <w:spacing w:val="1"/>
        </w:rPr>
        <w:t>této Smlouvy. Objednatel neposkytuje žádné zálohové platby.</w:t>
      </w:r>
    </w:p>
    <w:p w14:paraId="621A6D42" w14:textId="2F73AF6D" w:rsidR="00820C6D" w:rsidRDefault="0020097E" w:rsidP="0020097E">
      <w:pPr>
        <w:pStyle w:val="Odstavecseseznamem"/>
        <w:numPr>
          <w:ilvl w:val="1"/>
          <w:numId w:val="5"/>
        </w:numPr>
        <w:ind w:left="567" w:hanging="567"/>
        <w:contextualSpacing w:val="0"/>
        <w:rPr>
          <w:spacing w:val="1"/>
        </w:rPr>
      </w:pPr>
      <w:r w:rsidRPr="00711805">
        <w:rPr>
          <w:spacing w:val="1"/>
        </w:rPr>
        <w:t xml:space="preserve">Dílčí část ceny </w:t>
      </w:r>
      <w:r w:rsidR="00384F1F">
        <w:rPr>
          <w:spacing w:val="1"/>
        </w:rPr>
        <w:t xml:space="preserve">plnění Smlouvy </w:t>
      </w:r>
      <w:r w:rsidRPr="00711805">
        <w:rPr>
          <w:spacing w:val="1"/>
        </w:rPr>
        <w:t xml:space="preserve">v rozsahu dle čl. 5.1 </w:t>
      </w:r>
      <w:r w:rsidR="0048095C">
        <w:rPr>
          <w:spacing w:val="1"/>
        </w:rPr>
        <w:t>b)</w:t>
      </w:r>
      <w:r w:rsidRPr="00711805">
        <w:rPr>
          <w:spacing w:val="1"/>
        </w:rPr>
        <w:t xml:space="preserve"> Smlouvy bude Objednatelem zaplacena Zhotoviteli </w:t>
      </w:r>
      <w:bookmarkStart w:id="5" w:name="_Hlk178329557"/>
      <w:r w:rsidRPr="00711805">
        <w:rPr>
          <w:spacing w:val="1"/>
        </w:rPr>
        <w:t xml:space="preserve">vždy kvartálně zpětně na základě písemné akceptace poskytování služeb </w:t>
      </w:r>
      <w:bookmarkEnd w:id="5"/>
      <w:r w:rsidRPr="00711805">
        <w:rPr>
          <w:spacing w:val="1"/>
        </w:rPr>
        <w:t>podle čl.</w:t>
      </w:r>
      <w:r w:rsidR="00D06961">
        <w:rPr>
          <w:spacing w:val="1"/>
        </w:rPr>
        <w:t> </w:t>
      </w:r>
      <w:r w:rsidRPr="00711805">
        <w:rPr>
          <w:spacing w:val="1"/>
        </w:rPr>
        <w:t>3.</w:t>
      </w:r>
      <w:r w:rsidR="00D06961">
        <w:rPr>
          <w:spacing w:val="1"/>
        </w:rPr>
        <w:t>4</w:t>
      </w:r>
      <w:r w:rsidRPr="00711805">
        <w:rPr>
          <w:spacing w:val="1"/>
        </w:rPr>
        <w:t>. Objednatel neposkytuje žádné zálohové platby.</w:t>
      </w:r>
    </w:p>
    <w:p w14:paraId="62EE9A6F" w14:textId="70012C8E" w:rsidR="00D06961" w:rsidRDefault="00D06961" w:rsidP="0020097E">
      <w:pPr>
        <w:pStyle w:val="Odstavecseseznamem"/>
        <w:numPr>
          <w:ilvl w:val="1"/>
          <w:numId w:val="5"/>
        </w:numPr>
        <w:ind w:left="567" w:hanging="567"/>
        <w:contextualSpacing w:val="0"/>
        <w:rPr>
          <w:spacing w:val="1"/>
        </w:rPr>
      </w:pPr>
      <w:r w:rsidRPr="00711805">
        <w:rPr>
          <w:spacing w:val="1"/>
        </w:rPr>
        <w:t xml:space="preserve">Dílčí část ceny </w:t>
      </w:r>
      <w:r>
        <w:rPr>
          <w:spacing w:val="1"/>
        </w:rPr>
        <w:t xml:space="preserve">plnění Smlouvy </w:t>
      </w:r>
      <w:r w:rsidRPr="00711805">
        <w:rPr>
          <w:spacing w:val="1"/>
        </w:rPr>
        <w:t xml:space="preserve">v rozsahu dle čl. 5.1 </w:t>
      </w:r>
      <w:r>
        <w:rPr>
          <w:spacing w:val="1"/>
        </w:rPr>
        <w:t>c)</w:t>
      </w:r>
      <w:r w:rsidRPr="00711805">
        <w:rPr>
          <w:spacing w:val="1"/>
        </w:rPr>
        <w:t xml:space="preserve"> Smlouvy bude Objednatelem zaplacena Zhotoviteli vždy zpětně na základě písemné akceptace poskytování služeb podle čl. 3.</w:t>
      </w:r>
      <w:r>
        <w:rPr>
          <w:spacing w:val="1"/>
        </w:rPr>
        <w:t>5</w:t>
      </w:r>
      <w:r w:rsidRPr="00711805">
        <w:rPr>
          <w:spacing w:val="1"/>
        </w:rPr>
        <w:t>. Objednatel neposkytuje žádné zálohové platby.</w:t>
      </w:r>
    </w:p>
    <w:p w14:paraId="6159E64B" w14:textId="1E64D6EA" w:rsidR="00C028E9" w:rsidRDefault="00820C6D" w:rsidP="00995F85">
      <w:pPr>
        <w:pStyle w:val="Odstavecseseznamem"/>
        <w:numPr>
          <w:ilvl w:val="1"/>
          <w:numId w:val="5"/>
        </w:numPr>
        <w:ind w:left="567" w:hanging="567"/>
        <w:contextualSpacing w:val="0"/>
        <w:rPr>
          <w:spacing w:val="1"/>
        </w:rPr>
      </w:pPr>
      <w:r w:rsidRPr="00DC236F">
        <w:rPr>
          <w:spacing w:val="1"/>
        </w:rPr>
        <w:t xml:space="preserve">Faktura </w:t>
      </w:r>
      <w:r w:rsidR="004A72F0" w:rsidRPr="00DC236F">
        <w:rPr>
          <w:spacing w:val="1"/>
        </w:rPr>
        <w:t>Zhotovitel</w:t>
      </w:r>
      <w:r w:rsidRPr="00DC236F">
        <w:rPr>
          <w:spacing w:val="1"/>
        </w:rPr>
        <w:t>e musí obsahovat náležitosti obchodní listiny dle § 435 občanského zákoníku a daňového dokladu dle zák. č. 563/1991 Sb., o účetnictví, ve znění pozdějších předpisů, a dle zákona č. 235/2004 Sb., o dani z přidané hodnoty, ve znění pozdějších předpisů (dále jen „ZDPH“).</w:t>
      </w:r>
    </w:p>
    <w:p w14:paraId="539E0A79" w14:textId="6B7B9872" w:rsidR="00C028E9" w:rsidRDefault="0020097E" w:rsidP="00995F85">
      <w:pPr>
        <w:pStyle w:val="Odstavecseseznamem"/>
        <w:numPr>
          <w:ilvl w:val="2"/>
          <w:numId w:val="5"/>
        </w:numPr>
        <w:ind w:left="1418" w:hanging="709"/>
        <w:contextualSpacing w:val="0"/>
      </w:pPr>
      <w:r w:rsidRPr="00C028E9">
        <w:t>Přílohou faktury za dílčí část plnění v rozsahu dle čl. 2.2 Smlouvy bude kopie příslušného oboustranně podepsaného akceptačního protokolu dle 3.</w:t>
      </w:r>
      <w:r>
        <w:t>3</w:t>
      </w:r>
      <w:r w:rsidRPr="00C028E9">
        <w:t xml:space="preserve"> této Smlouvy.</w:t>
      </w:r>
    </w:p>
    <w:p w14:paraId="11B21E7E" w14:textId="00638649" w:rsidR="0020097E" w:rsidRDefault="0020097E" w:rsidP="00995F85">
      <w:pPr>
        <w:pStyle w:val="Odstavecseseznamem"/>
        <w:numPr>
          <w:ilvl w:val="2"/>
          <w:numId w:val="5"/>
        </w:numPr>
        <w:ind w:left="1418" w:hanging="709"/>
        <w:contextualSpacing w:val="0"/>
      </w:pPr>
      <w:r w:rsidRPr="00C028E9">
        <w:t>Přílohou faktury za dílčí část plnění v rozsahu dle čl. 2.</w:t>
      </w:r>
      <w:r>
        <w:t>3</w:t>
      </w:r>
      <w:r w:rsidRPr="00C028E9">
        <w:t xml:space="preserve"> Smlouvy bude kopie příslušného oboustranně podepsaného akceptačního protokolu dle 3.</w:t>
      </w:r>
      <w:r w:rsidR="00D06961">
        <w:t>4</w:t>
      </w:r>
      <w:r w:rsidRPr="00C028E9">
        <w:t xml:space="preserve"> této Smlouvy.</w:t>
      </w:r>
    </w:p>
    <w:p w14:paraId="77C9B1FE" w14:textId="44AF8F1B" w:rsidR="00D06961" w:rsidRDefault="00D06961" w:rsidP="00995F85">
      <w:pPr>
        <w:pStyle w:val="Odstavecseseznamem"/>
        <w:numPr>
          <w:ilvl w:val="2"/>
          <w:numId w:val="5"/>
        </w:numPr>
        <w:ind w:left="1418" w:hanging="709"/>
        <w:contextualSpacing w:val="0"/>
      </w:pPr>
      <w:r w:rsidRPr="00C028E9">
        <w:t>Přílohou faktury za dílčí část plnění v rozsahu dle čl. 2.</w:t>
      </w:r>
      <w:r>
        <w:t>4</w:t>
      </w:r>
      <w:r w:rsidRPr="00C028E9">
        <w:t xml:space="preserve"> Smlouvy bude kopie příslušného oboustranně podepsaného akceptačního protokolu dle 3.</w:t>
      </w:r>
      <w:r>
        <w:t>5</w:t>
      </w:r>
      <w:r w:rsidRPr="00C028E9">
        <w:t xml:space="preserve"> této Smlouvy.</w:t>
      </w:r>
    </w:p>
    <w:p w14:paraId="30089257" w14:textId="3B951A1B" w:rsidR="00820C6D" w:rsidRPr="00DC236F" w:rsidRDefault="00820C6D" w:rsidP="00995F85">
      <w:pPr>
        <w:pStyle w:val="Odstavecseseznamem"/>
        <w:numPr>
          <w:ilvl w:val="1"/>
          <w:numId w:val="5"/>
        </w:numPr>
        <w:ind w:left="567" w:hanging="567"/>
        <w:contextualSpacing w:val="0"/>
        <w:rPr>
          <w:spacing w:val="1"/>
        </w:rPr>
      </w:pPr>
      <w:r w:rsidRPr="00DC236F">
        <w:rPr>
          <w:spacing w:val="1"/>
        </w:rPr>
        <w:t xml:space="preserve">V případě, že úhrada některé z částí smluvní ceny má být provedena zcela nebo zčásti bezhotovostním převodem na účet vedený poskytovatelem platebních služeb mimo tuzemsko ve smyslu § 109 odst. 2 písm. b) ZDPH, nebo číslo bankovního účtu </w:t>
      </w:r>
      <w:r w:rsidR="004A72F0" w:rsidRPr="00DC236F">
        <w:rPr>
          <w:spacing w:val="1"/>
        </w:rPr>
        <w:t>Zhotovitel</w:t>
      </w:r>
      <w:r w:rsidRPr="00DC236F">
        <w:rPr>
          <w:spacing w:val="1"/>
        </w:rPr>
        <w:t xml:space="preserve">e uvedené v této </w:t>
      </w:r>
      <w:r w:rsidR="004A72F0" w:rsidRPr="00DC236F">
        <w:rPr>
          <w:spacing w:val="1"/>
        </w:rPr>
        <w:t>Smlouv</w:t>
      </w:r>
      <w:r w:rsidRPr="00DC236F">
        <w:rPr>
          <w:spacing w:val="1"/>
        </w:rPr>
        <w:t xml:space="preserve">ě nebo na daňovém dokladu vystaveném </w:t>
      </w:r>
      <w:r w:rsidR="004A72F0" w:rsidRPr="00DC236F">
        <w:rPr>
          <w:spacing w:val="1"/>
        </w:rPr>
        <w:t>Zhotovitel</w:t>
      </w:r>
      <w:r w:rsidRPr="00DC236F">
        <w:rPr>
          <w:spacing w:val="1"/>
        </w:rPr>
        <w:t xml:space="preserve">em nebude uveřejněno způsobem umožňujícím dálkový přístup ve smyslu § 109 odst. 2 písm. c) ZDPH a nebo stane-li se </w:t>
      </w:r>
      <w:r w:rsidR="00F43CBA">
        <w:rPr>
          <w:spacing w:val="1"/>
        </w:rPr>
        <w:t>Zhotovitel</w:t>
      </w:r>
      <w:r w:rsidRPr="00DC236F">
        <w:rPr>
          <w:spacing w:val="1"/>
        </w:rPr>
        <w:t xml:space="preserve"> nespolehlivým plátcem ve smyslu § 106a ZDPH, je </w:t>
      </w:r>
      <w:r w:rsidR="00F43CBA">
        <w:rPr>
          <w:spacing w:val="1"/>
        </w:rPr>
        <w:t xml:space="preserve">Objednatel </w:t>
      </w:r>
      <w:r w:rsidRPr="00DC236F">
        <w:rPr>
          <w:spacing w:val="1"/>
        </w:rPr>
        <w:t xml:space="preserve">oprávněn uhradit </w:t>
      </w:r>
      <w:r w:rsidR="00F43CBA">
        <w:rPr>
          <w:spacing w:val="1"/>
        </w:rPr>
        <w:t>Zhotoviteli</w:t>
      </w:r>
      <w:r w:rsidRPr="00DC236F">
        <w:rPr>
          <w:spacing w:val="1"/>
        </w:rPr>
        <w:t xml:space="preserve"> pouze tu část peněžitého závazku vyplývajícího z daňového dokladu, jež odpovídá výši základu daně, a zbylou část pak ve smyslu § 109a ZDPH uhradit přímo správci daně s tím, že se má za to, že úhrada daňového dokladu (faktury) bez DPH je provedena ve správné výši.</w:t>
      </w:r>
    </w:p>
    <w:p w14:paraId="53E2D312" w14:textId="7E4FD7C0" w:rsidR="00820C6D" w:rsidRPr="00DC236F" w:rsidRDefault="00820C6D" w:rsidP="00995F85">
      <w:pPr>
        <w:pStyle w:val="Odstavecseseznamem"/>
        <w:numPr>
          <w:ilvl w:val="1"/>
          <w:numId w:val="5"/>
        </w:numPr>
        <w:ind w:left="567" w:hanging="567"/>
        <w:contextualSpacing w:val="0"/>
        <w:rPr>
          <w:spacing w:val="1"/>
        </w:rPr>
      </w:pPr>
      <w:r w:rsidRPr="00DC236F">
        <w:rPr>
          <w:spacing w:val="1"/>
        </w:rPr>
        <w:lastRenderedPageBreak/>
        <w:t xml:space="preserve">V případě, že faktura nebude mít stanovené náležitosti nebo bude obsahovat chybné údaje, je </w:t>
      </w:r>
      <w:r w:rsidR="004A72F0" w:rsidRPr="00DC236F">
        <w:rPr>
          <w:spacing w:val="1"/>
        </w:rPr>
        <w:t>Objednatel</w:t>
      </w:r>
      <w:r w:rsidRPr="00DC236F">
        <w:rPr>
          <w:spacing w:val="1"/>
        </w:rPr>
        <w:t xml:space="preserve"> oprávněn tuto fakturu ve lhůtě její splatnosti vrátit </w:t>
      </w:r>
      <w:r w:rsidR="004A72F0" w:rsidRPr="00DC236F">
        <w:rPr>
          <w:spacing w:val="1"/>
        </w:rPr>
        <w:t>Zhotovitel</w:t>
      </w:r>
      <w:r w:rsidRPr="00DC236F">
        <w:rPr>
          <w:spacing w:val="1"/>
        </w:rPr>
        <w:t xml:space="preserve">i, aniž by se tím </w:t>
      </w:r>
      <w:r w:rsidR="004A72F0" w:rsidRPr="00DC236F">
        <w:rPr>
          <w:spacing w:val="1"/>
        </w:rPr>
        <w:t>Objednatel</w:t>
      </w:r>
      <w:r w:rsidRPr="00DC236F">
        <w:rPr>
          <w:spacing w:val="1"/>
        </w:rPr>
        <w:t xml:space="preserve"> dostal do prodlení s úhradou faktury. Nová lhůta splatnosti počíná běžet dnem obdržení opravené nebo nově vystavené faktury. Důvod případného vrácení faktury musí být </w:t>
      </w:r>
      <w:r w:rsidR="004A72F0" w:rsidRPr="00DC236F">
        <w:rPr>
          <w:spacing w:val="1"/>
        </w:rPr>
        <w:t>Objednatel</w:t>
      </w:r>
      <w:r w:rsidRPr="00DC236F">
        <w:rPr>
          <w:spacing w:val="1"/>
        </w:rPr>
        <w:t>em jednoznačně vymezen.</w:t>
      </w:r>
    </w:p>
    <w:p w14:paraId="3FC82D9C" w14:textId="57BE75DF" w:rsidR="00820C6D" w:rsidRPr="00DC236F" w:rsidRDefault="004A72F0" w:rsidP="00995F85">
      <w:pPr>
        <w:pStyle w:val="Odstavecseseznamem"/>
        <w:numPr>
          <w:ilvl w:val="1"/>
          <w:numId w:val="5"/>
        </w:numPr>
        <w:ind w:left="567" w:hanging="567"/>
        <w:contextualSpacing w:val="0"/>
        <w:rPr>
          <w:spacing w:val="1"/>
        </w:rPr>
      </w:pPr>
      <w:r w:rsidRPr="00DC236F">
        <w:rPr>
          <w:spacing w:val="1"/>
        </w:rPr>
        <w:t>Zhotovitel</w:t>
      </w:r>
      <w:r w:rsidR="00820C6D" w:rsidRPr="00DC236F">
        <w:rPr>
          <w:spacing w:val="1"/>
        </w:rPr>
        <w:t xml:space="preserve"> je oprávněn fakturu včetně všech jejích příloh vystavit v elektronické formě dle § 26 zákona č. 235/2004 Sb., o dani z přidané hodnoty, ve znění pozdějších předpisů, a to ve formátu ISDOC nebo ISDOCX verze 5.2 nebo vyšší. </w:t>
      </w:r>
      <w:r w:rsidRPr="00DC236F">
        <w:rPr>
          <w:spacing w:val="1"/>
        </w:rPr>
        <w:t>Zhotovitel</w:t>
      </w:r>
      <w:r w:rsidR="00820C6D" w:rsidRPr="00DC236F">
        <w:rPr>
          <w:spacing w:val="1"/>
        </w:rPr>
        <w:t xml:space="preserve"> je dále oprávněn vystavit fakturu ve</w:t>
      </w:r>
      <w:r w:rsidR="00F60309">
        <w:rPr>
          <w:spacing w:val="1"/>
        </w:rPr>
        <w:t> </w:t>
      </w:r>
      <w:r w:rsidR="00820C6D" w:rsidRPr="00DC236F">
        <w:rPr>
          <w:spacing w:val="1"/>
        </w:rPr>
        <w:t>formátu, který je v souladu s evropským standardem elektronické faktury dle technické normy ČSN EN 16931-1:2017.</w:t>
      </w:r>
    </w:p>
    <w:p w14:paraId="7D8A8BDD" w14:textId="02ED4D81" w:rsidR="00820C6D" w:rsidRDefault="00820C6D" w:rsidP="00995F85">
      <w:pPr>
        <w:pStyle w:val="Odstavecseseznamem"/>
        <w:numPr>
          <w:ilvl w:val="1"/>
          <w:numId w:val="5"/>
        </w:numPr>
        <w:ind w:left="567" w:hanging="567"/>
        <w:contextualSpacing w:val="0"/>
        <w:rPr>
          <w:spacing w:val="1"/>
        </w:rPr>
      </w:pPr>
      <w:r w:rsidRPr="00DC236F">
        <w:rPr>
          <w:spacing w:val="1"/>
        </w:rPr>
        <w:t xml:space="preserve">Cenu </w:t>
      </w:r>
      <w:r w:rsidR="00F2285D">
        <w:rPr>
          <w:spacing w:val="1"/>
        </w:rPr>
        <w:t xml:space="preserve">odpovídající </w:t>
      </w:r>
      <w:r w:rsidR="00384F1F">
        <w:rPr>
          <w:spacing w:val="1"/>
        </w:rPr>
        <w:t>d</w:t>
      </w:r>
      <w:r w:rsidR="00F2285D">
        <w:rPr>
          <w:spacing w:val="1"/>
        </w:rPr>
        <w:t xml:space="preserve">ílčí části ceny díla </w:t>
      </w:r>
      <w:r w:rsidRPr="00DC236F">
        <w:rPr>
          <w:spacing w:val="1"/>
        </w:rPr>
        <w:t xml:space="preserve">uhradí </w:t>
      </w:r>
      <w:r w:rsidR="004A72F0" w:rsidRPr="00DC236F">
        <w:rPr>
          <w:spacing w:val="1"/>
        </w:rPr>
        <w:t>Objednatel</w:t>
      </w:r>
      <w:r w:rsidRPr="00DC236F">
        <w:rPr>
          <w:spacing w:val="1"/>
        </w:rPr>
        <w:t xml:space="preserve"> na základě faktur </w:t>
      </w:r>
      <w:r w:rsidR="004A72F0" w:rsidRPr="00DC236F">
        <w:rPr>
          <w:spacing w:val="1"/>
        </w:rPr>
        <w:t>Zhotovitel</w:t>
      </w:r>
      <w:r w:rsidRPr="00DC236F">
        <w:rPr>
          <w:spacing w:val="1"/>
        </w:rPr>
        <w:t xml:space="preserve">e bezhotovostním převodem, přičemž splatnost faktury je </w:t>
      </w:r>
      <w:r w:rsidR="00C028E9">
        <w:rPr>
          <w:spacing w:val="1"/>
        </w:rPr>
        <w:t>30</w:t>
      </w:r>
      <w:r w:rsidRPr="00DC236F">
        <w:rPr>
          <w:spacing w:val="1"/>
        </w:rPr>
        <w:t xml:space="preserve"> dnů ode dne jejího doručení </w:t>
      </w:r>
      <w:r w:rsidR="004A72F0" w:rsidRPr="00DC236F">
        <w:rPr>
          <w:spacing w:val="1"/>
        </w:rPr>
        <w:t>Objednatel</w:t>
      </w:r>
      <w:r w:rsidRPr="00DC236F">
        <w:rPr>
          <w:spacing w:val="1"/>
        </w:rPr>
        <w:t xml:space="preserve">i. Povinnost </w:t>
      </w:r>
      <w:r w:rsidR="004A72F0" w:rsidRPr="00DC236F">
        <w:rPr>
          <w:spacing w:val="1"/>
        </w:rPr>
        <w:t>Objednatel</w:t>
      </w:r>
      <w:r w:rsidRPr="00DC236F">
        <w:rPr>
          <w:spacing w:val="1"/>
        </w:rPr>
        <w:t xml:space="preserve">e zaplatit fakturovanou částku dle této </w:t>
      </w:r>
      <w:r w:rsidR="004A72F0" w:rsidRPr="00DC236F">
        <w:rPr>
          <w:spacing w:val="1"/>
        </w:rPr>
        <w:t>Smlouv</w:t>
      </w:r>
      <w:r w:rsidRPr="00DC236F">
        <w:rPr>
          <w:spacing w:val="1"/>
        </w:rPr>
        <w:t xml:space="preserve">y je splněna odepsáním příslušné částky z účtu </w:t>
      </w:r>
      <w:r w:rsidR="004A72F0" w:rsidRPr="00DC236F">
        <w:rPr>
          <w:spacing w:val="1"/>
        </w:rPr>
        <w:t>Objednatel</w:t>
      </w:r>
      <w:r w:rsidRPr="00DC236F">
        <w:rPr>
          <w:spacing w:val="1"/>
        </w:rPr>
        <w:t>e.</w:t>
      </w:r>
    </w:p>
    <w:p w14:paraId="78E83A75" w14:textId="02C9537E" w:rsidR="005342F7" w:rsidRDefault="005342F7" w:rsidP="00995F85">
      <w:pPr>
        <w:pStyle w:val="Odstavecseseznamem"/>
        <w:numPr>
          <w:ilvl w:val="1"/>
          <w:numId w:val="5"/>
        </w:numPr>
        <w:ind w:left="567" w:hanging="567"/>
        <w:contextualSpacing w:val="0"/>
        <w:rPr>
          <w:spacing w:val="1"/>
        </w:rPr>
      </w:pPr>
      <w:r>
        <w:rPr>
          <w:spacing w:val="1"/>
        </w:rPr>
        <w:t>Veškeré faktury budou Zhotovitelem zasílány do datové schránky Objednatele.</w:t>
      </w:r>
    </w:p>
    <w:p w14:paraId="36ECE1D0" w14:textId="77777777" w:rsidR="00DC236F" w:rsidRPr="00DC236F" w:rsidRDefault="00DC236F" w:rsidP="00DC236F">
      <w:pPr>
        <w:rPr>
          <w:spacing w:val="1"/>
        </w:rPr>
      </w:pPr>
    </w:p>
    <w:p w14:paraId="4724A774" w14:textId="0BAD3617" w:rsidR="00820C6D" w:rsidRPr="00C028E9" w:rsidRDefault="00C028E9" w:rsidP="009A0C6D">
      <w:pPr>
        <w:pStyle w:val="Nadpis1"/>
      </w:pPr>
      <w:r w:rsidRPr="00C028E9">
        <w:t>VYUŽITÍ PODDODAVATELŮ</w:t>
      </w:r>
    </w:p>
    <w:p w14:paraId="75B18079" w14:textId="5A791055" w:rsidR="00820C6D" w:rsidRPr="00C028E9" w:rsidRDefault="00F2285D" w:rsidP="00995F85">
      <w:pPr>
        <w:pStyle w:val="Odstavecseseznamem"/>
        <w:numPr>
          <w:ilvl w:val="1"/>
          <w:numId w:val="5"/>
        </w:numPr>
        <w:ind w:left="567" w:hanging="567"/>
        <w:contextualSpacing w:val="0"/>
        <w:rPr>
          <w:spacing w:val="1"/>
        </w:rPr>
      </w:pPr>
      <w:r>
        <w:rPr>
          <w:spacing w:val="1"/>
        </w:rPr>
        <w:t xml:space="preserve">Pokud </w:t>
      </w:r>
      <w:r w:rsidRPr="00C028E9">
        <w:rPr>
          <w:spacing w:val="1"/>
        </w:rPr>
        <w:t xml:space="preserve">Zhotovitel </w:t>
      </w:r>
      <w:r>
        <w:rPr>
          <w:spacing w:val="1"/>
        </w:rPr>
        <w:t xml:space="preserve">využije pro </w:t>
      </w:r>
      <w:r w:rsidRPr="00C028E9">
        <w:rPr>
          <w:spacing w:val="1"/>
        </w:rPr>
        <w:t xml:space="preserve">poskytnutí výše uvedených plnění </w:t>
      </w:r>
      <w:r>
        <w:rPr>
          <w:spacing w:val="1"/>
        </w:rPr>
        <w:t xml:space="preserve">poddodavatele, </w:t>
      </w:r>
      <w:r w:rsidRPr="00C028E9">
        <w:rPr>
          <w:spacing w:val="1"/>
        </w:rPr>
        <w:t xml:space="preserve">prohlašuje, že </w:t>
      </w:r>
      <w:r>
        <w:rPr>
          <w:spacing w:val="1"/>
        </w:rPr>
        <w:t xml:space="preserve">takové plnění </w:t>
      </w:r>
      <w:r w:rsidRPr="00C028E9">
        <w:rPr>
          <w:spacing w:val="1"/>
        </w:rPr>
        <w:t xml:space="preserve">zajistí </w:t>
      </w:r>
      <w:r>
        <w:rPr>
          <w:spacing w:val="1"/>
        </w:rPr>
        <w:t xml:space="preserve">pouze </w:t>
      </w:r>
      <w:r w:rsidRPr="00C028E9">
        <w:rPr>
          <w:spacing w:val="1"/>
        </w:rPr>
        <w:t xml:space="preserve">poddodavateli, jejichž seznam byl Zhotovitelem předložen v </w:t>
      </w:r>
      <w:r>
        <w:rPr>
          <w:spacing w:val="1"/>
        </w:rPr>
        <w:t>N</w:t>
      </w:r>
      <w:r w:rsidRPr="00C028E9">
        <w:rPr>
          <w:spacing w:val="1"/>
        </w:rPr>
        <w:t xml:space="preserve">abídce Zhotovitele podané ve </w:t>
      </w:r>
      <w:r w:rsidR="00D34F76">
        <w:rPr>
          <w:spacing w:val="1"/>
        </w:rPr>
        <w:t xml:space="preserve">Výběrovém </w:t>
      </w:r>
      <w:r w:rsidRPr="00C028E9">
        <w:rPr>
          <w:spacing w:val="1"/>
        </w:rPr>
        <w:t>řízení</w:t>
      </w:r>
      <w:r>
        <w:rPr>
          <w:spacing w:val="1"/>
        </w:rPr>
        <w:t xml:space="preserve"> nebo jejichž seznam předložil </w:t>
      </w:r>
      <w:r w:rsidR="00B617BD">
        <w:rPr>
          <w:spacing w:val="1"/>
        </w:rPr>
        <w:t>O</w:t>
      </w:r>
      <w:r>
        <w:rPr>
          <w:spacing w:val="1"/>
        </w:rPr>
        <w:t>bjednateli dodatečně</w:t>
      </w:r>
      <w:r w:rsidRPr="00C028E9">
        <w:rPr>
          <w:spacing w:val="1"/>
        </w:rPr>
        <w:t>. Tento seznam poddodavatelů je pro Zhotovitele závazný, stejně jako požadavky na jednotlivé poddodavatele uvedené v zadávací dokumentaci.</w:t>
      </w:r>
    </w:p>
    <w:p w14:paraId="359AA203" w14:textId="20250873" w:rsidR="00820C6D" w:rsidRPr="00C028E9" w:rsidRDefault="00F2285D" w:rsidP="00995F85">
      <w:pPr>
        <w:pStyle w:val="Odstavecseseznamem"/>
        <w:numPr>
          <w:ilvl w:val="1"/>
          <w:numId w:val="5"/>
        </w:numPr>
        <w:ind w:left="567" w:hanging="567"/>
        <w:contextualSpacing w:val="0"/>
        <w:rPr>
          <w:spacing w:val="1"/>
        </w:rPr>
      </w:pPr>
      <w:r w:rsidRPr="00C028E9">
        <w:rPr>
          <w:spacing w:val="1"/>
        </w:rPr>
        <w:t xml:space="preserve">Poddodavatelé, kterými Zhotovitel prokazoval část kvalifikace, uvedení v nabídce Zhotovitele jako účastníka </w:t>
      </w:r>
      <w:r w:rsidR="00D34F76">
        <w:rPr>
          <w:spacing w:val="1"/>
        </w:rPr>
        <w:t xml:space="preserve">Výběrového </w:t>
      </w:r>
      <w:r w:rsidRPr="00C028E9">
        <w:rPr>
          <w:spacing w:val="1"/>
        </w:rPr>
        <w:t>řízení se musí aktivně po</w:t>
      </w:r>
      <w:r>
        <w:rPr>
          <w:spacing w:val="1"/>
        </w:rPr>
        <w:t>d</w:t>
      </w:r>
      <w:r w:rsidRPr="00C028E9">
        <w:rPr>
          <w:spacing w:val="1"/>
        </w:rPr>
        <w:t>ílet na plnění předmětu této Smlouvy v rozsahu, v jakém prokazovali splnění kvalifikace. V případě potřeby změny poddodavatele, kterým Zhotovitel prokazoval v nabídce část chybějící kvalifikace, je změna možná pouze se souhlasem Objednatele. Objednatel tento souhlas neudělí v případě, že by po takové změně nový poddodavatel nesplňoval veškeré požadavky Objednatele uvedené v</w:t>
      </w:r>
      <w:r>
        <w:rPr>
          <w:spacing w:val="1"/>
        </w:rPr>
        <w:t xml:space="preserve"> zadávací dokumentaci </w:t>
      </w:r>
      <w:r w:rsidR="00D34F76">
        <w:rPr>
          <w:spacing w:val="1"/>
        </w:rPr>
        <w:t xml:space="preserve">Výběrového </w:t>
      </w:r>
      <w:r>
        <w:rPr>
          <w:spacing w:val="1"/>
        </w:rPr>
        <w:t xml:space="preserve">řízení </w:t>
      </w:r>
      <w:r w:rsidRPr="00C028E9">
        <w:rPr>
          <w:spacing w:val="1"/>
        </w:rPr>
        <w:t>v rozsahu, v jakém prostřednictvím něho prokazoval Zhotovitel splnění kvalifikace.</w:t>
      </w:r>
    </w:p>
    <w:p w14:paraId="084610E7" w14:textId="05AA3D99" w:rsidR="00820C6D" w:rsidRPr="00C028E9" w:rsidRDefault="00F2285D" w:rsidP="00995F85">
      <w:pPr>
        <w:pStyle w:val="Odstavecseseznamem"/>
        <w:numPr>
          <w:ilvl w:val="1"/>
          <w:numId w:val="5"/>
        </w:numPr>
        <w:ind w:left="567" w:hanging="567"/>
        <w:contextualSpacing w:val="0"/>
        <w:rPr>
          <w:spacing w:val="1"/>
        </w:rPr>
      </w:pPr>
      <w:r w:rsidRPr="00C028E9">
        <w:rPr>
          <w:spacing w:val="1"/>
        </w:rPr>
        <w:t>V případě potřeby změny poddodavatele Zhotovitel písemně požádá o souhlas Objednatele s touto změnou alespoň 14 dní před touto změnou. Výjimkou je situace, kdy Zhotovitel jednoznačně prokáže, že lhůtu dle předchozí věty nemohl dodržet z důvodu nespočívajícím na jeho straně; v takovém případě je povinen požádat o souhlas bezodkladně po zjištění těchto důvodů. Součástí žádosti o souhlas se změnou poddodavatele musí být doklady prokazující splnění kvalifikace nahrazovaného poddodavatele, a to v rozsahu, v jakém prostřednictvím něho prokazoval Zhotovitel splnění kvalifikace.</w:t>
      </w:r>
      <w:r>
        <w:rPr>
          <w:spacing w:val="1"/>
        </w:rPr>
        <w:t xml:space="preserve"> Objednatel nemůže změnu odmítnout bez závažného důvodu.</w:t>
      </w:r>
    </w:p>
    <w:p w14:paraId="03033029" w14:textId="32E75CEB" w:rsidR="00820C6D" w:rsidRPr="00C028E9" w:rsidRDefault="00F2285D" w:rsidP="00995F85">
      <w:pPr>
        <w:pStyle w:val="Odstavecseseznamem"/>
        <w:numPr>
          <w:ilvl w:val="1"/>
          <w:numId w:val="5"/>
        </w:numPr>
        <w:ind w:left="567" w:hanging="567"/>
        <w:contextualSpacing w:val="0"/>
        <w:rPr>
          <w:spacing w:val="1"/>
        </w:rPr>
      </w:pPr>
      <w:r w:rsidRPr="00C028E9">
        <w:rPr>
          <w:spacing w:val="1"/>
        </w:rPr>
        <w:t>Změna poddodavatele bez souhlasu Objednatele se považuje za podstatné porušení Smlouvy, a to bez ohledu na to, zda se jedná o poddodavatele vyhovujícího požadavkům dle zadávacích podmínek a této Smlouvy či nikoliv.</w:t>
      </w:r>
    </w:p>
    <w:p w14:paraId="2C5B37E3" w14:textId="2B9DECFA" w:rsidR="00820C6D" w:rsidRDefault="00F2285D" w:rsidP="00995F85">
      <w:pPr>
        <w:pStyle w:val="Odstavecseseznamem"/>
        <w:numPr>
          <w:ilvl w:val="1"/>
          <w:numId w:val="5"/>
        </w:numPr>
        <w:ind w:left="567" w:hanging="567"/>
        <w:contextualSpacing w:val="0"/>
        <w:rPr>
          <w:spacing w:val="1"/>
        </w:rPr>
      </w:pPr>
      <w:r w:rsidRPr="00C028E9">
        <w:rPr>
          <w:spacing w:val="1"/>
        </w:rPr>
        <w:t>Zhotovitel je povinen smluvně zajistit, že všichni poddodavatelé v poddodavatelském řetězci se zaváží dodržovat v plném rozsahu ujednání mezi Objednatelem a Zhotovitelem a smluvní závazky mezi Zhotovitelem a poddodavatelem nebo poddodavateli navzájem nebudou v rozporu s požadavky Objednatele na Zhotovitele.</w:t>
      </w:r>
    </w:p>
    <w:p w14:paraId="2FC82285" w14:textId="77777777" w:rsidR="0048095C" w:rsidRPr="0048095C" w:rsidRDefault="0048095C" w:rsidP="0048095C">
      <w:pPr>
        <w:rPr>
          <w:spacing w:val="1"/>
        </w:rPr>
      </w:pPr>
    </w:p>
    <w:p w14:paraId="427BD2A3" w14:textId="37629DD0" w:rsidR="00820C6D" w:rsidRPr="00764478" w:rsidRDefault="00C028E9" w:rsidP="00764478">
      <w:pPr>
        <w:pStyle w:val="Nadpis1"/>
        <w:ind w:left="425" w:hanging="425"/>
      </w:pPr>
      <w:r w:rsidRPr="00C028E9">
        <w:t>VADY DÍLA, ZÁRUKA ZA JAKOST</w:t>
      </w:r>
    </w:p>
    <w:p w14:paraId="234C9986" w14:textId="2468372A" w:rsidR="00820C6D" w:rsidRPr="00C028E9" w:rsidRDefault="004A72F0" w:rsidP="00995F85">
      <w:pPr>
        <w:pStyle w:val="Odstavecseseznamem"/>
        <w:numPr>
          <w:ilvl w:val="1"/>
          <w:numId w:val="5"/>
        </w:numPr>
        <w:ind w:left="567" w:hanging="567"/>
        <w:contextualSpacing w:val="0"/>
        <w:rPr>
          <w:spacing w:val="1"/>
        </w:rPr>
      </w:pPr>
      <w:r w:rsidRPr="00C028E9">
        <w:rPr>
          <w:spacing w:val="1"/>
        </w:rPr>
        <w:t>Zhotovitel</w:t>
      </w:r>
      <w:r w:rsidR="00820C6D" w:rsidRPr="00C028E9">
        <w:rPr>
          <w:spacing w:val="1"/>
        </w:rPr>
        <w:t xml:space="preserve"> odpovídá za vady </w:t>
      </w:r>
      <w:r w:rsidR="007B4D7C" w:rsidRPr="00C028E9">
        <w:rPr>
          <w:spacing w:val="1"/>
        </w:rPr>
        <w:t>Díl</w:t>
      </w:r>
      <w:r w:rsidR="00820C6D" w:rsidRPr="00C028E9">
        <w:rPr>
          <w:spacing w:val="1"/>
        </w:rPr>
        <w:t xml:space="preserve">a. </w:t>
      </w:r>
      <w:r w:rsidR="007B4D7C" w:rsidRPr="00C028E9">
        <w:rPr>
          <w:spacing w:val="1"/>
        </w:rPr>
        <w:t>Díl</w:t>
      </w:r>
      <w:r w:rsidR="00820C6D" w:rsidRPr="00C028E9">
        <w:rPr>
          <w:spacing w:val="1"/>
        </w:rPr>
        <w:t xml:space="preserve">o má vady, jestliže provedení </w:t>
      </w:r>
      <w:r w:rsidR="007B4D7C" w:rsidRPr="00C028E9">
        <w:rPr>
          <w:spacing w:val="1"/>
        </w:rPr>
        <w:t>Díl</w:t>
      </w:r>
      <w:r w:rsidR="00820C6D" w:rsidRPr="00C028E9">
        <w:rPr>
          <w:spacing w:val="1"/>
        </w:rPr>
        <w:t xml:space="preserve">a neodpovídá výsledku určenému v této </w:t>
      </w:r>
      <w:r w:rsidRPr="00C028E9">
        <w:rPr>
          <w:spacing w:val="1"/>
        </w:rPr>
        <w:t>Smlouv</w:t>
      </w:r>
      <w:r w:rsidR="00820C6D" w:rsidRPr="00C028E9">
        <w:rPr>
          <w:spacing w:val="1"/>
        </w:rPr>
        <w:t xml:space="preserve">ě. Vadami </w:t>
      </w:r>
      <w:r w:rsidR="007B4D7C" w:rsidRPr="00C028E9">
        <w:rPr>
          <w:spacing w:val="1"/>
        </w:rPr>
        <w:t>Díl</w:t>
      </w:r>
      <w:r w:rsidR="00820C6D" w:rsidRPr="00C028E9">
        <w:rPr>
          <w:spacing w:val="1"/>
        </w:rPr>
        <w:t xml:space="preserve">a se rozumí jakékoli vady, které se projeví na </w:t>
      </w:r>
      <w:r w:rsidR="007B4D7C" w:rsidRPr="00C028E9">
        <w:rPr>
          <w:spacing w:val="1"/>
        </w:rPr>
        <w:t>Díl</w:t>
      </w:r>
      <w:r w:rsidR="00820C6D" w:rsidRPr="00C028E9">
        <w:rPr>
          <w:spacing w:val="1"/>
        </w:rPr>
        <w:t xml:space="preserve">e v záruční době bez ohledu na to, zda vznikly při zhotovení </w:t>
      </w:r>
      <w:r w:rsidR="007B4D7C" w:rsidRPr="00C028E9">
        <w:rPr>
          <w:spacing w:val="1"/>
        </w:rPr>
        <w:t>Díl</w:t>
      </w:r>
      <w:r w:rsidR="00820C6D" w:rsidRPr="00C028E9">
        <w:rPr>
          <w:spacing w:val="1"/>
        </w:rPr>
        <w:t>a nebo po jeho zhotovení v záruční době.</w:t>
      </w:r>
    </w:p>
    <w:p w14:paraId="4CAA6925" w14:textId="0094B3C9" w:rsidR="00820C6D" w:rsidRPr="00C028E9" w:rsidRDefault="004A72F0" w:rsidP="00995F85">
      <w:pPr>
        <w:pStyle w:val="Odstavecseseznamem"/>
        <w:numPr>
          <w:ilvl w:val="1"/>
          <w:numId w:val="5"/>
        </w:numPr>
        <w:ind w:left="567" w:hanging="567"/>
        <w:contextualSpacing w:val="0"/>
        <w:rPr>
          <w:spacing w:val="1"/>
        </w:rPr>
      </w:pPr>
      <w:r w:rsidRPr="00C028E9">
        <w:rPr>
          <w:spacing w:val="1"/>
        </w:rPr>
        <w:lastRenderedPageBreak/>
        <w:t>Zhotovitel</w:t>
      </w:r>
      <w:r w:rsidR="00820C6D" w:rsidRPr="00C028E9">
        <w:rPr>
          <w:spacing w:val="1"/>
        </w:rPr>
        <w:t xml:space="preserve"> poskytuje </w:t>
      </w:r>
      <w:r w:rsidRPr="00C028E9">
        <w:rPr>
          <w:spacing w:val="1"/>
        </w:rPr>
        <w:t>Objednatel</w:t>
      </w:r>
      <w:r w:rsidR="00820C6D" w:rsidRPr="00C028E9">
        <w:rPr>
          <w:spacing w:val="1"/>
        </w:rPr>
        <w:t xml:space="preserve">i na </w:t>
      </w:r>
      <w:r w:rsidR="00F2285D">
        <w:rPr>
          <w:spacing w:val="1"/>
        </w:rPr>
        <w:t xml:space="preserve">dodávku </w:t>
      </w:r>
      <w:proofErr w:type="spellStart"/>
      <w:r w:rsidR="00CD294E">
        <w:rPr>
          <w:spacing w:val="1"/>
        </w:rPr>
        <w:t>Geoportálu</w:t>
      </w:r>
      <w:proofErr w:type="spellEnd"/>
      <w:r w:rsidR="0048095C">
        <w:rPr>
          <w:spacing w:val="1"/>
        </w:rPr>
        <w:t xml:space="preserve"> </w:t>
      </w:r>
      <w:r w:rsidR="00F2285D">
        <w:rPr>
          <w:spacing w:val="1"/>
        </w:rPr>
        <w:t xml:space="preserve">v rozsahu dle čl. 2.2. této Smlouvy </w:t>
      </w:r>
      <w:r w:rsidR="00820C6D" w:rsidRPr="00C028E9">
        <w:rPr>
          <w:spacing w:val="1"/>
        </w:rPr>
        <w:t>záruku za</w:t>
      </w:r>
      <w:r w:rsidR="00B617BD">
        <w:rPr>
          <w:spacing w:val="1"/>
        </w:rPr>
        <w:t> </w:t>
      </w:r>
      <w:r w:rsidR="00820C6D" w:rsidRPr="00C028E9">
        <w:rPr>
          <w:spacing w:val="1"/>
        </w:rPr>
        <w:t xml:space="preserve">jakost v délce </w:t>
      </w:r>
      <w:r w:rsidR="00A55FB5">
        <w:rPr>
          <w:spacing w:val="1"/>
        </w:rPr>
        <w:t>24</w:t>
      </w:r>
      <w:r w:rsidR="00F2285D">
        <w:rPr>
          <w:spacing w:val="1"/>
        </w:rPr>
        <w:t xml:space="preserve"> </w:t>
      </w:r>
      <w:r w:rsidR="00820C6D" w:rsidRPr="00C028E9">
        <w:rPr>
          <w:spacing w:val="1"/>
        </w:rPr>
        <w:t xml:space="preserve">měsíců. Záruční doba počíná plynout dnem následujícím po dni protokolárního předání a převzetí </w:t>
      </w:r>
      <w:proofErr w:type="spellStart"/>
      <w:r w:rsidR="00CD294E">
        <w:rPr>
          <w:spacing w:val="1"/>
        </w:rPr>
        <w:t>Geoportálu</w:t>
      </w:r>
      <w:proofErr w:type="spellEnd"/>
      <w:r w:rsidR="0048095C">
        <w:rPr>
          <w:spacing w:val="1"/>
        </w:rPr>
        <w:t xml:space="preserve"> jako celku</w:t>
      </w:r>
      <w:r w:rsidR="00820C6D" w:rsidRPr="00C028E9">
        <w:rPr>
          <w:spacing w:val="1"/>
        </w:rPr>
        <w:t>.</w:t>
      </w:r>
    </w:p>
    <w:p w14:paraId="40908483" w14:textId="78598498" w:rsidR="00820C6D" w:rsidRPr="00C028E9" w:rsidRDefault="004A72F0" w:rsidP="00995F85">
      <w:pPr>
        <w:pStyle w:val="Odstavecseseznamem"/>
        <w:numPr>
          <w:ilvl w:val="1"/>
          <w:numId w:val="5"/>
        </w:numPr>
        <w:ind w:left="567" w:hanging="567"/>
        <w:contextualSpacing w:val="0"/>
        <w:rPr>
          <w:spacing w:val="1"/>
        </w:rPr>
      </w:pPr>
      <w:r w:rsidRPr="00C028E9">
        <w:rPr>
          <w:spacing w:val="1"/>
        </w:rPr>
        <w:t>Objednatel</w:t>
      </w:r>
      <w:r w:rsidR="00820C6D" w:rsidRPr="00C028E9">
        <w:rPr>
          <w:spacing w:val="1"/>
        </w:rPr>
        <w:t xml:space="preserve"> je povinen v průběhu záruční doby uplatnit vady bez zbytečného odkladu od jejich zjištění, nejpozději do posledního dne záruční doby, přičemž reklamace </w:t>
      </w:r>
      <w:r w:rsidR="00F2285D">
        <w:rPr>
          <w:spacing w:val="1"/>
        </w:rPr>
        <w:t xml:space="preserve">nahlášená </w:t>
      </w:r>
      <w:r w:rsidRPr="00C028E9">
        <w:rPr>
          <w:spacing w:val="1"/>
        </w:rPr>
        <w:t>Objednatel</w:t>
      </w:r>
      <w:r w:rsidR="00820C6D" w:rsidRPr="00C028E9">
        <w:rPr>
          <w:spacing w:val="1"/>
        </w:rPr>
        <w:t>em v poslední den záruční doby se považuje za včas uplatněnou. O dobu odstraňování vady se prodlužuje záruční doba.</w:t>
      </w:r>
    </w:p>
    <w:p w14:paraId="033867CA" w14:textId="5480A443" w:rsidR="00820C6D" w:rsidRPr="00F2285D" w:rsidRDefault="00F2285D" w:rsidP="00995F85">
      <w:pPr>
        <w:pStyle w:val="Odstavecseseznamem"/>
        <w:numPr>
          <w:ilvl w:val="1"/>
          <w:numId w:val="5"/>
        </w:numPr>
        <w:ind w:left="567" w:hanging="567"/>
        <w:contextualSpacing w:val="0"/>
        <w:rPr>
          <w:spacing w:val="1"/>
        </w:rPr>
      </w:pPr>
      <w:r w:rsidRPr="00F2285D">
        <w:rPr>
          <w:spacing w:val="1"/>
        </w:rPr>
        <w:t xml:space="preserve">Zhotovitel je povinen v průběhu poskytování záruční </w:t>
      </w:r>
      <w:r w:rsidR="00D06961">
        <w:rPr>
          <w:spacing w:val="1"/>
        </w:rPr>
        <w:t>p</w:t>
      </w:r>
      <w:r w:rsidRPr="00F2285D">
        <w:rPr>
          <w:spacing w:val="1"/>
        </w:rPr>
        <w:t xml:space="preserve">odpory </w:t>
      </w:r>
      <w:proofErr w:type="spellStart"/>
      <w:r w:rsidR="00CD294E">
        <w:rPr>
          <w:spacing w:val="1"/>
        </w:rPr>
        <w:t>Geoportálu</w:t>
      </w:r>
      <w:proofErr w:type="spellEnd"/>
      <w:r w:rsidR="0048095C">
        <w:rPr>
          <w:spacing w:val="1"/>
        </w:rPr>
        <w:t xml:space="preserve"> </w:t>
      </w:r>
      <w:r w:rsidRPr="00F2285D">
        <w:rPr>
          <w:spacing w:val="1"/>
        </w:rPr>
        <w:t>zahájit práce na</w:t>
      </w:r>
      <w:r w:rsidR="00272383">
        <w:rPr>
          <w:spacing w:val="1"/>
        </w:rPr>
        <w:t> </w:t>
      </w:r>
      <w:r w:rsidRPr="00F2285D">
        <w:rPr>
          <w:spacing w:val="1"/>
        </w:rPr>
        <w:t>odstranění vad nejpozději do druhého pracovního dne od nahlášení závady a vady odstranit do 10 pracovních dnů ode dne jejich nahlášení, nestanoví-li Objednatel s ohledem na charakter vad lhůtu delší. V případě, že Zhotovitel nezahájí odstraňování vad nebo neodstraní vady ve</w:t>
      </w:r>
      <w:r w:rsidR="00272383">
        <w:rPr>
          <w:spacing w:val="1"/>
        </w:rPr>
        <w:t> </w:t>
      </w:r>
      <w:r w:rsidRPr="00F2285D">
        <w:rPr>
          <w:spacing w:val="1"/>
        </w:rPr>
        <w:t>lhůtách dle předchozí věty, je Objednatel oprávněn odstranit vady na vlastní náklady, které je Zhotovitel povinen následně Objednateli uhradit do 14 dnů ode dne obdržení faktury. Tímto ujednáním není dotčeno právo Objednatele na náhradu škody.</w:t>
      </w:r>
    </w:p>
    <w:p w14:paraId="25F26DD3" w14:textId="77777777" w:rsidR="00820C6D" w:rsidRPr="00C028E9" w:rsidRDefault="00820C6D" w:rsidP="00995F85">
      <w:pPr>
        <w:pStyle w:val="Odstavecseseznamem"/>
        <w:numPr>
          <w:ilvl w:val="1"/>
          <w:numId w:val="5"/>
        </w:numPr>
        <w:ind w:left="567" w:hanging="567"/>
        <w:contextualSpacing w:val="0"/>
        <w:rPr>
          <w:spacing w:val="1"/>
        </w:rPr>
      </w:pPr>
      <w:r w:rsidRPr="00C028E9">
        <w:rPr>
          <w:spacing w:val="1"/>
        </w:rPr>
        <w:t>Uplatněním odpovědnosti za vady nejsou dotčeny nároky na náhradu škody nebo na uplatnění smluvní pokuty.</w:t>
      </w:r>
    </w:p>
    <w:p w14:paraId="606C0F65" w14:textId="4E85A3C9" w:rsidR="00820C6D" w:rsidRPr="00C028E9" w:rsidRDefault="00820C6D" w:rsidP="00995F85">
      <w:pPr>
        <w:pStyle w:val="Odstavecseseznamem"/>
        <w:numPr>
          <w:ilvl w:val="1"/>
          <w:numId w:val="5"/>
        </w:numPr>
        <w:ind w:left="567" w:hanging="567"/>
        <w:contextualSpacing w:val="0"/>
        <w:rPr>
          <w:spacing w:val="1"/>
        </w:rPr>
      </w:pPr>
      <w:r w:rsidRPr="00C028E9">
        <w:rPr>
          <w:spacing w:val="1"/>
        </w:rPr>
        <w:t>V případě sporu o oprávněnost reklamace budou smluvní strany respektovat vyjádření a</w:t>
      </w:r>
      <w:r w:rsidR="00B2163A">
        <w:rPr>
          <w:spacing w:val="1"/>
        </w:rPr>
        <w:t> </w:t>
      </w:r>
      <w:r w:rsidRPr="00C028E9">
        <w:rPr>
          <w:spacing w:val="1"/>
        </w:rPr>
        <w:t xml:space="preserve">konečné stanovisko soudního znalce vybraného </w:t>
      </w:r>
      <w:r w:rsidR="004A72F0" w:rsidRPr="00C028E9">
        <w:rPr>
          <w:spacing w:val="1"/>
        </w:rPr>
        <w:t>Objednatel</w:t>
      </w:r>
      <w:r w:rsidRPr="00C028E9">
        <w:rPr>
          <w:spacing w:val="1"/>
        </w:rPr>
        <w:t>em. Náklady na vypracování znaleckého posudku nese v plné výši smluvní strana, která nebude ve sporu o oprávněnost reklamace úspěšná.</w:t>
      </w:r>
    </w:p>
    <w:p w14:paraId="2C977B12" w14:textId="475B6338" w:rsidR="00820C6D" w:rsidRPr="00C028E9" w:rsidRDefault="00820C6D" w:rsidP="00995F85">
      <w:pPr>
        <w:pStyle w:val="Odstavecseseznamem"/>
        <w:numPr>
          <w:ilvl w:val="1"/>
          <w:numId w:val="5"/>
        </w:numPr>
        <w:ind w:left="567" w:hanging="567"/>
        <w:contextualSpacing w:val="0"/>
        <w:rPr>
          <w:spacing w:val="1"/>
        </w:rPr>
      </w:pPr>
      <w:r w:rsidRPr="00C028E9">
        <w:rPr>
          <w:spacing w:val="1"/>
        </w:rPr>
        <w:t xml:space="preserve">Každá smluvní strana je povinna nahradit způsobenou škodu v rámci platných právních předpisů a této </w:t>
      </w:r>
      <w:r w:rsidR="004A72F0" w:rsidRPr="00C028E9">
        <w:rPr>
          <w:spacing w:val="1"/>
        </w:rPr>
        <w:t>Smlouv</w:t>
      </w:r>
      <w:r w:rsidRPr="00C028E9">
        <w:rPr>
          <w:spacing w:val="1"/>
        </w:rPr>
        <w:t>y. Obě smluvní strany se zavazují k vyvinutí maximálního úsilí k předcházení škodám a k minimalizaci vzniklých škod.</w:t>
      </w:r>
    </w:p>
    <w:p w14:paraId="4A593229" w14:textId="77777777" w:rsidR="00820C6D" w:rsidRPr="00C028E9" w:rsidRDefault="00820C6D" w:rsidP="00995F85">
      <w:pPr>
        <w:pStyle w:val="Odstavecseseznamem"/>
        <w:numPr>
          <w:ilvl w:val="1"/>
          <w:numId w:val="5"/>
        </w:numPr>
        <w:ind w:left="567" w:hanging="567"/>
        <w:contextualSpacing w:val="0"/>
        <w:rPr>
          <w:spacing w:val="1"/>
        </w:rPr>
      </w:pPr>
      <w:r w:rsidRPr="00C028E9">
        <w:rPr>
          <w:spacing w:val="1"/>
        </w:rPr>
        <w:t>Žádná ze stran neodpovídá za škodu, která vznikla v důsledku věcně nesprávného nebo jinak chybného zadání, které obdržela od druhé smluvní strany. V případě, že jedna ze smluvních stran poskytla druhé smluvní straně chybné zadání a příslušná smluvní strana s ohledem na svoji povinnost poskytovat plnění s odbornou péčí mohla a měla chybnost takového zadání zjistit, smí se ustanovení předchozí věty domáhat pouze v případě, že na chybné zadání příslušná smluvní strana druhou smluvní stranu písemně upozornila a druhá smluvní strana trvala na původním zadání.</w:t>
      </w:r>
    </w:p>
    <w:p w14:paraId="5AE639D1" w14:textId="77777777" w:rsidR="00820C6D" w:rsidRDefault="00820C6D" w:rsidP="00995F85">
      <w:pPr>
        <w:pStyle w:val="Odstavecseseznamem"/>
        <w:numPr>
          <w:ilvl w:val="1"/>
          <w:numId w:val="5"/>
        </w:numPr>
        <w:ind w:left="567" w:hanging="567"/>
        <w:contextualSpacing w:val="0"/>
        <w:rPr>
          <w:spacing w:val="1"/>
        </w:rPr>
      </w:pPr>
      <w:r w:rsidRPr="00C028E9">
        <w:rPr>
          <w:spacing w:val="1"/>
        </w:rPr>
        <w:t>Případná náhrada škody bude nahrazena uvedením do původního stavu a v případě nemožnosti uvedení v původní stav bude uhrazena v měně platné na území České republiky, přičemž pro propočet na tuto měnu je rozhodný kurz České národní banky ke dni vzniku škody.</w:t>
      </w:r>
    </w:p>
    <w:p w14:paraId="42FBA26E" w14:textId="6453F3C9" w:rsidR="00A91C0C" w:rsidRDefault="009E42D3" w:rsidP="00995F85">
      <w:pPr>
        <w:pStyle w:val="Odstavecseseznamem"/>
        <w:numPr>
          <w:ilvl w:val="1"/>
          <w:numId w:val="5"/>
        </w:numPr>
        <w:ind w:left="567" w:hanging="567"/>
        <w:contextualSpacing w:val="0"/>
        <w:rPr>
          <w:spacing w:val="1"/>
        </w:rPr>
      </w:pPr>
      <w:r w:rsidRPr="009E42D3">
        <w:rPr>
          <w:spacing w:val="1"/>
        </w:rPr>
        <w:t xml:space="preserve">Objednatel je povinen uplatňovat vady na předmětu plnění v co nejkratší lhůtě po jejich zjištění. Uplatnění vad se provede </w:t>
      </w:r>
      <w:r w:rsidR="00B617BD">
        <w:rPr>
          <w:spacing w:val="1"/>
        </w:rPr>
        <w:t xml:space="preserve">telefonicky na tel. číslo: </w:t>
      </w:r>
      <w:r w:rsidR="00B617BD" w:rsidRPr="00D83542">
        <w:t>[</w:t>
      </w:r>
      <w:r w:rsidR="00B617BD" w:rsidRPr="00D83542">
        <w:rPr>
          <w:highlight w:val="yellow"/>
        </w:rPr>
        <w:t>DOPLNÍ DODAVATEL]</w:t>
      </w:r>
      <w:r w:rsidR="00B617BD">
        <w:t>,</w:t>
      </w:r>
      <w:r w:rsidR="00B617BD" w:rsidRPr="009E42D3">
        <w:rPr>
          <w:spacing w:val="1"/>
        </w:rPr>
        <w:t xml:space="preserve"> </w:t>
      </w:r>
      <w:r w:rsidRPr="009E42D3">
        <w:rPr>
          <w:spacing w:val="1"/>
        </w:rPr>
        <w:t>e-mailovou formou na e-mail</w:t>
      </w:r>
      <w:r>
        <w:rPr>
          <w:spacing w:val="1"/>
        </w:rPr>
        <w:t>:</w:t>
      </w:r>
      <w:r w:rsidRPr="009E42D3">
        <w:rPr>
          <w:spacing w:val="1"/>
        </w:rPr>
        <w:t xml:space="preserve"> </w:t>
      </w:r>
      <w:r w:rsidRPr="00D83542">
        <w:t>[</w:t>
      </w:r>
      <w:r w:rsidRPr="00D83542">
        <w:rPr>
          <w:highlight w:val="yellow"/>
        </w:rPr>
        <w:t>DOPLNÍ DODAVATEL]</w:t>
      </w:r>
      <w:r w:rsidRPr="009E42D3">
        <w:rPr>
          <w:spacing w:val="1"/>
        </w:rPr>
        <w:t xml:space="preserve"> nebo prostřednictvím helpdesk </w:t>
      </w:r>
      <w:r w:rsidR="00B12340">
        <w:rPr>
          <w:spacing w:val="1"/>
        </w:rPr>
        <w:t xml:space="preserve">/ service desk </w:t>
      </w:r>
      <w:r w:rsidRPr="009E42D3">
        <w:rPr>
          <w:spacing w:val="1"/>
        </w:rPr>
        <w:t xml:space="preserve">systému </w:t>
      </w:r>
      <w:r>
        <w:rPr>
          <w:spacing w:val="1"/>
        </w:rPr>
        <w:t xml:space="preserve">Zhotovitele na adrese: </w:t>
      </w:r>
      <w:r w:rsidRPr="00D83542">
        <w:t>[</w:t>
      </w:r>
      <w:r w:rsidRPr="00D83542">
        <w:rPr>
          <w:highlight w:val="yellow"/>
        </w:rPr>
        <w:t>DOPLNÍ DODAVATEL]</w:t>
      </w:r>
      <w:r w:rsidRPr="009E42D3">
        <w:rPr>
          <w:spacing w:val="1"/>
        </w:rPr>
        <w:t xml:space="preserve">, s tím, že </w:t>
      </w:r>
      <w:r>
        <w:rPr>
          <w:spacing w:val="1"/>
        </w:rPr>
        <w:t xml:space="preserve">Zhotovitel </w:t>
      </w:r>
      <w:r w:rsidRPr="009E42D3">
        <w:rPr>
          <w:spacing w:val="1"/>
        </w:rPr>
        <w:t xml:space="preserve">je povinen potvrdit Objednateli nahlášení závady </w:t>
      </w:r>
      <w:r w:rsidR="00A91C0C">
        <w:rPr>
          <w:spacing w:val="1"/>
        </w:rPr>
        <w:t xml:space="preserve">nejpozději následující pracovní den </w:t>
      </w:r>
      <w:r w:rsidRPr="00A91C0C">
        <w:rPr>
          <w:spacing w:val="1"/>
        </w:rPr>
        <w:t xml:space="preserve">od </w:t>
      </w:r>
      <w:r w:rsidR="00681893">
        <w:rPr>
          <w:spacing w:val="1"/>
        </w:rPr>
        <w:t xml:space="preserve">nahlášení </w:t>
      </w:r>
      <w:r w:rsidRPr="00A91C0C">
        <w:rPr>
          <w:spacing w:val="1"/>
        </w:rPr>
        <w:t xml:space="preserve">předmětné </w:t>
      </w:r>
      <w:r w:rsidR="00F2285D">
        <w:rPr>
          <w:spacing w:val="1"/>
        </w:rPr>
        <w:t>vady</w:t>
      </w:r>
      <w:r w:rsidR="00A91C0C">
        <w:rPr>
          <w:spacing w:val="1"/>
        </w:rPr>
        <w:t>.</w:t>
      </w:r>
    </w:p>
    <w:p w14:paraId="45CFD443" w14:textId="77777777" w:rsidR="00B2163A" w:rsidRPr="00B2163A" w:rsidRDefault="00B2163A" w:rsidP="00B2163A">
      <w:pPr>
        <w:rPr>
          <w:spacing w:val="1"/>
        </w:rPr>
      </w:pPr>
    </w:p>
    <w:p w14:paraId="4D44E87B" w14:textId="0B5C4134" w:rsidR="00820C6D" w:rsidRPr="00B2163A" w:rsidRDefault="00B2163A" w:rsidP="009A0C6D">
      <w:pPr>
        <w:pStyle w:val="Nadpis1"/>
      </w:pPr>
      <w:r w:rsidRPr="00B2163A">
        <w:t>PRÁVA DUŠEVNÍHO VLASTNICTVÍ</w:t>
      </w:r>
    </w:p>
    <w:p w14:paraId="791E1424" w14:textId="3B414217" w:rsidR="00210950" w:rsidRPr="009327CC" w:rsidRDefault="00210950" w:rsidP="00210950">
      <w:pPr>
        <w:rPr>
          <w:b/>
          <w:bCs/>
          <w:u w:val="single"/>
        </w:rPr>
      </w:pPr>
      <w:bookmarkStart w:id="6" w:name="_Ref114029734"/>
      <w:r>
        <w:rPr>
          <w:b/>
          <w:bCs/>
          <w:u w:val="single"/>
        </w:rPr>
        <w:t xml:space="preserve">Ujednání </w:t>
      </w:r>
      <w:r w:rsidRPr="009327CC">
        <w:rPr>
          <w:b/>
          <w:bCs/>
          <w:u w:val="single"/>
        </w:rPr>
        <w:t xml:space="preserve">pro </w:t>
      </w:r>
      <w:bookmarkStart w:id="7" w:name="_Hlk184905272"/>
      <w:r>
        <w:rPr>
          <w:b/>
          <w:bCs/>
          <w:u w:val="single"/>
        </w:rPr>
        <w:t xml:space="preserve">existující (komoditní) </w:t>
      </w:r>
      <w:bookmarkEnd w:id="7"/>
      <w:r w:rsidRPr="009327CC">
        <w:rPr>
          <w:b/>
          <w:bCs/>
          <w:u w:val="single"/>
        </w:rPr>
        <w:t>software</w:t>
      </w:r>
    </w:p>
    <w:p w14:paraId="11F79115" w14:textId="03CAF1E8" w:rsidR="00210950" w:rsidRPr="00E243BF" w:rsidRDefault="00210950" w:rsidP="00210950">
      <w:pPr>
        <w:pStyle w:val="Odstavecseseznamem"/>
        <w:numPr>
          <w:ilvl w:val="1"/>
          <w:numId w:val="5"/>
        </w:numPr>
        <w:ind w:left="567" w:hanging="567"/>
        <w:contextualSpacing w:val="0"/>
        <w:rPr>
          <w:b/>
          <w:i/>
          <w:iCs/>
        </w:rPr>
      </w:pPr>
      <w:r w:rsidRPr="00D74DB4">
        <w:t xml:space="preserve">Zhotovitel uděluje </w:t>
      </w:r>
      <w:r>
        <w:t xml:space="preserve">nebo zprostředkovává </w:t>
      </w:r>
      <w:r w:rsidRPr="00D74DB4">
        <w:t xml:space="preserve">podpisem této </w:t>
      </w:r>
      <w:r>
        <w:t>Smlouv</w:t>
      </w:r>
      <w:r w:rsidRPr="00D74DB4">
        <w:t xml:space="preserve">y oprávnění k užití počítačových programů (tj. </w:t>
      </w:r>
      <w:proofErr w:type="spellStart"/>
      <w:r w:rsidR="00CD294E">
        <w:t>Geoportálu</w:t>
      </w:r>
      <w:proofErr w:type="spellEnd"/>
      <w:r>
        <w:t>)</w:t>
      </w:r>
      <w:r w:rsidRPr="00D74DB4">
        <w:t xml:space="preserve"> Objednateli a jeho zaměstnancům</w:t>
      </w:r>
      <w:r>
        <w:t xml:space="preserve"> a příspěvkovým organizacím zapojeným do plnění Veřejné zakázky</w:t>
      </w:r>
      <w:r w:rsidRPr="00D74DB4">
        <w:t xml:space="preserve"> a dalším </w:t>
      </w:r>
      <w:r>
        <w:t xml:space="preserve">oprávněným subjektům nebo </w:t>
      </w:r>
      <w:r w:rsidRPr="00D74DB4">
        <w:t xml:space="preserve">osobám, které se podílejí na plnění úkolů Objednatele, a to pouze na území České republiky, nevýhradně a v rozsahu potřebném k řádnému a nerušenému užívání </w:t>
      </w:r>
      <w:proofErr w:type="spellStart"/>
      <w:r w:rsidR="00CD294E">
        <w:t>Geoportálu</w:t>
      </w:r>
      <w:proofErr w:type="spellEnd"/>
      <w:r w:rsidR="0048095C">
        <w:t xml:space="preserve"> </w:t>
      </w:r>
      <w:r w:rsidRPr="00D74DB4">
        <w:t xml:space="preserve">k účelu sjednanému v této </w:t>
      </w:r>
      <w:r>
        <w:t>Smlouv</w:t>
      </w:r>
      <w:r w:rsidRPr="00D74DB4">
        <w:t>ě, jinak k účelu obvyklému (dále též jen „Licence“).</w:t>
      </w:r>
      <w:bookmarkEnd w:id="6"/>
    </w:p>
    <w:p w14:paraId="61858A99" w14:textId="09662685" w:rsidR="00210950" w:rsidRPr="00E243BF" w:rsidRDefault="00210950" w:rsidP="00210950">
      <w:pPr>
        <w:pStyle w:val="Odstavecseseznamem"/>
        <w:numPr>
          <w:ilvl w:val="1"/>
          <w:numId w:val="5"/>
        </w:numPr>
        <w:ind w:left="567" w:hanging="567"/>
        <w:contextualSpacing w:val="0"/>
        <w:rPr>
          <w:b/>
          <w:i/>
          <w:iCs/>
        </w:rPr>
      </w:pPr>
      <w:r w:rsidRPr="00E243BF">
        <w:t xml:space="preserve">Zhotovitel uděluje nebo zprostředkovává oprávnění k užití </w:t>
      </w:r>
      <w:proofErr w:type="spellStart"/>
      <w:r w:rsidR="00CD294E">
        <w:t>Geoportálu</w:t>
      </w:r>
      <w:proofErr w:type="spellEnd"/>
      <w:r w:rsidR="0048095C">
        <w:t xml:space="preserve"> </w:t>
      </w:r>
      <w:r w:rsidRPr="00E243BF">
        <w:t xml:space="preserve">dle odst. </w:t>
      </w:r>
      <w:r>
        <w:t>8</w:t>
      </w:r>
      <w:r w:rsidRPr="00E243BF">
        <w:t>.1. této Smlouvy na neomezenou dobu a výslovně souhlasí s tím, že Objednatel a osoby uvedené v odst. </w:t>
      </w:r>
      <w:r>
        <w:t>8</w:t>
      </w:r>
      <w:r w:rsidRPr="00E243BF">
        <w:t xml:space="preserve">.1. této Smlouvy budou oprávněni vykonávat právo užití </w:t>
      </w:r>
      <w:proofErr w:type="spellStart"/>
      <w:r w:rsidR="00CD294E">
        <w:t>Geoportálu</w:t>
      </w:r>
      <w:proofErr w:type="spellEnd"/>
      <w:r w:rsidR="0048095C">
        <w:t xml:space="preserve"> </w:t>
      </w:r>
      <w:r w:rsidRPr="00E243BF">
        <w:t>i po zániku této Smlouvy. Objednatel není povinen Licenci využít.</w:t>
      </w:r>
    </w:p>
    <w:p w14:paraId="5B2303B8" w14:textId="7549F81A" w:rsidR="00210950" w:rsidRPr="00E243BF" w:rsidRDefault="00210950" w:rsidP="00210950">
      <w:pPr>
        <w:pStyle w:val="Odstavecseseznamem"/>
        <w:numPr>
          <w:ilvl w:val="1"/>
          <w:numId w:val="5"/>
        </w:numPr>
        <w:ind w:left="567" w:hanging="567"/>
        <w:contextualSpacing w:val="0"/>
      </w:pPr>
      <w:r w:rsidRPr="00D74DB4">
        <w:lastRenderedPageBreak/>
        <w:t xml:space="preserve">Zhotovitel poskytuje oprávnění k užití </w:t>
      </w:r>
      <w:proofErr w:type="spellStart"/>
      <w:r w:rsidR="00CD294E">
        <w:t>Geoportálu</w:t>
      </w:r>
      <w:proofErr w:type="spellEnd"/>
      <w:r w:rsidR="0048095C">
        <w:t xml:space="preserve"> </w:t>
      </w:r>
      <w:r w:rsidRPr="00D74DB4">
        <w:t xml:space="preserve">v potřebném množstevním rozsahu pro řádné a úplné splnění této </w:t>
      </w:r>
      <w:r>
        <w:t>Smlouv</w:t>
      </w:r>
      <w:r w:rsidRPr="00D74DB4">
        <w:t>y.</w:t>
      </w:r>
    </w:p>
    <w:p w14:paraId="69529883" w14:textId="77777777" w:rsidR="00210950" w:rsidRPr="00E243BF" w:rsidRDefault="00210950" w:rsidP="00210950">
      <w:pPr>
        <w:pStyle w:val="Odstavecseseznamem"/>
        <w:numPr>
          <w:ilvl w:val="1"/>
          <w:numId w:val="5"/>
        </w:numPr>
        <w:ind w:left="567" w:hanging="567"/>
        <w:contextualSpacing w:val="0"/>
      </w:pPr>
      <w:r w:rsidRPr="00D74DB4">
        <w:t xml:space="preserve">Smluvní strany se dohodly, že Objednateli přísluší práva podle ustanovení § 66 zákona č. 121/2000 Sb., o právu autorském, o právech souvisejících s právem autorským a o změně některých zákonů (autorský zákon), v platném znění, v plném rozsahu, pokud mu touto </w:t>
      </w:r>
      <w:r>
        <w:t>Smlouv</w:t>
      </w:r>
      <w:r w:rsidRPr="00D74DB4">
        <w:t>ou nejsou přiznána práva nad rozsah uvedený v citovaném ustanovení.</w:t>
      </w:r>
    </w:p>
    <w:p w14:paraId="20B1BE4C" w14:textId="40A396A0" w:rsidR="00210950" w:rsidRPr="00E243BF" w:rsidRDefault="00210950" w:rsidP="00210950">
      <w:pPr>
        <w:pStyle w:val="Odstavecseseznamem"/>
        <w:numPr>
          <w:ilvl w:val="1"/>
          <w:numId w:val="5"/>
        </w:numPr>
        <w:ind w:left="567" w:hanging="567"/>
        <w:contextualSpacing w:val="0"/>
      </w:pPr>
      <w:r w:rsidRPr="00D74DB4">
        <w:t xml:space="preserve">Zhotovitel nese odpovědnost za to, že </w:t>
      </w:r>
      <w:r w:rsidR="00CD294E">
        <w:t>Geoportál</w:t>
      </w:r>
      <w:r w:rsidR="0048095C">
        <w:t xml:space="preserve"> </w:t>
      </w:r>
      <w:r w:rsidRPr="00D74DB4">
        <w:t>a jeho součásti či složky budou Zhotovitelem dodány v souladu s příslušnou smluvní a právní úpravou, zejména v souladu s aplikovatelnými licenčními ujednáními dodavatelů těchto počítačových programů, a že Objednatel a jeho zaměstnanci a</w:t>
      </w:r>
      <w:r>
        <w:t> </w:t>
      </w:r>
      <w:r w:rsidRPr="00D74DB4">
        <w:t xml:space="preserve">další osoby, které se podílejí na plnění úkolů Objednatele, budou oprávněni užívat </w:t>
      </w:r>
      <w:r w:rsidR="00CD294E">
        <w:t>Geoportál</w:t>
      </w:r>
      <w:r w:rsidR="0048095C">
        <w:t xml:space="preserve"> </w:t>
      </w:r>
      <w:r w:rsidRPr="00D74DB4">
        <w:t xml:space="preserve">a jeho součásti či složky dle této </w:t>
      </w:r>
      <w:r>
        <w:t>Smlouv</w:t>
      </w:r>
      <w:r w:rsidRPr="00D74DB4">
        <w:t>y v souladu s příslušnou smluvní a právní úpravou, zejména v souladu s aplikovatelnými licenčními ujednáními dodavatelů těchto počítačových programů a v souladu s autorským zákonem.</w:t>
      </w:r>
    </w:p>
    <w:p w14:paraId="5DDE21E1" w14:textId="77777777" w:rsidR="00210950" w:rsidRPr="00E243BF" w:rsidRDefault="00210950" w:rsidP="00210950">
      <w:pPr>
        <w:pStyle w:val="Odstavecseseznamem"/>
        <w:numPr>
          <w:ilvl w:val="1"/>
          <w:numId w:val="5"/>
        </w:numPr>
        <w:ind w:left="567" w:hanging="567"/>
        <w:contextualSpacing w:val="0"/>
      </w:pPr>
      <w:r w:rsidRPr="00D74DB4">
        <w:t>Cena za Licenci je součástí ceny díla dle odst. 5.</w:t>
      </w:r>
      <w:r>
        <w:t>1</w:t>
      </w:r>
      <w:r w:rsidRPr="00D74DB4">
        <w:t xml:space="preserve">. této </w:t>
      </w:r>
      <w:r>
        <w:t>Smlouv</w:t>
      </w:r>
      <w:r w:rsidRPr="00D74DB4">
        <w:t>y.</w:t>
      </w:r>
    </w:p>
    <w:p w14:paraId="2DC69E63" w14:textId="77777777" w:rsidR="00210950" w:rsidRPr="00D74DB4" w:rsidRDefault="00210950" w:rsidP="00210950">
      <w:pPr>
        <w:rPr>
          <w:b/>
          <w:bCs/>
          <w:u w:val="single"/>
        </w:rPr>
      </w:pPr>
      <w:r w:rsidRPr="00D74DB4">
        <w:rPr>
          <w:b/>
          <w:bCs/>
          <w:u w:val="single"/>
        </w:rPr>
        <w:t>Ujednání k novému autorskému dílu</w:t>
      </w:r>
    </w:p>
    <w:p w14:paraId="37B71A27" w14:textId="6DF81828" w:rsidR="00210950" w:rsidRPr="00E243BF" w:rsidRDefault="00210950" w:rsidP="00210950">
      <w:pPr>
        <w:pStyle w:val="Odstavecseseznamem"/>
        <w:numPr>
          <w:ilvl w:val="1"/>
          <w:numId w:val="5"/>
        </w:numPr>
        <w:ind w:left="567" w:hanging="567"/>
        <w:contextualSpacing w:val="0"/>
      </w:pPr>
      <w:bookmarkStart w:id="8" w:name="_Ref85232025"/>
      <w:r w:rsidRPr="00D74DB4">
        <w:t xml:space="preserve">Vzhledem k tomu, že v rámci plnění </w:t>
      </w:r>
      <w:r>
        <w:t>Smlouv</w:t>
      </w:r>
      <w:r w:rsidRPr="00D74DB4">
        <w:t xml:space="preserve">y může vzniknout nové dílo, tedy části řešení vytvořené přímo pro Objednatele („na míru“) např. jako zadavatelem vyžádané moduly nebo oblasti, které </w:t>
      </w:r>
      <w:r w:rsidR="007F62EE" w:rsidRPr="00D74DB4">
        <w:t>můž</w:t>
      </w:r>
      <w:r w:rsidR="007F62EE">
        <w:t>ou</w:t>
      </w:r>
      <w:r w:rsidR="007F62EE" w:rsidRPr="00D74DB4">
        <w:t xml:space="preserve"> </w:t>
      </w:r>
      <w:r w:rsidRPr="00D74DB4">
        <w:t xml:space="preserve">naplňovat znaky autorského díla ve smyslu zákona č. 121/2000 Sb., Zákona o právu autorském, o právech souvisejících s právem autorským a o změně některých zákonů (dále také „AZ“), jsou k těmto částem plnění, která nově vznikla v rámci plnění této </w:t>
      </w:r>
      <w:r>
        <w:t>Smlouv</w:t>
      </w:r>
      <w:r w:rsidRPr="00D74DB4">
        <w:t xml:space="preserve">y, poskytována příslušná oprávnění za podmínek sjednaných dále v tomto článku </w:t>
      </w:r>
      <w:r>
        <w:t>Smlouv</w:t>
      </w:r>
      <w:r w:rsidRPr="00D74DB4">
        <w:t>y, resp. Objednatel je oprávněn veškeré součásti Plnění považované za autorské dílo ve</w:t>
      </w:r>
      <w:r>
        <w:t> </w:t>
      </w:r>
      <w:r w:rsidRPr="00D74DB4">
        <w:t xml:space="preserve">smyslu AZ (dále také „Autorské dílo“ či „Autorská díla“) užívat dle níže uvedených </w:t>
      </w:r>
      <w:r w:rsidRPr="00CA3296">
        <w:t>podmínek. Před zahájením každého takového případu plnění Smlouvy bude sepsáno písemné ujednání o</w:t>
      </w:r>
      <w:r>
        <w:t> </w:t>
      </w:r>
      <w:r w:rsidRPr="00CA3296">
        <w:t>naplnění znaků nového díla, tedy části řešení vytvořeného přímo pro Objednatele, pokud budou takové znaky naplněny.</w:t>
      </w:r>
      <w:bookmarkEnd w:id="8"/>
    </w:p>
    <w:p w14:paraId="06730A03" w14:textId="77777777" w:rsidR="00210950" w:rsidRPr="00E243BF" w:rsidRDefault="00210950" w:rsidP="00210950">
      <w:pPr>
        <w:pStyle w:val="Odstavecseseznamem"/>
        <w:numPr>
          <w:ilvl w:val="1"/>
          <w:numId w:val="5"/>
        </w:numPr>
        <w:ind w:left="567" w:hanging="567"/>
        <w:contextualSpacing w:val="0"/>
      </w:pPr>
      <w:bookmarkStart w:id="9" w:name="_Ref506149416"/>
      <w:r w:rsidRPr="00D74DB4">
        <w:t>Objednatel je oprávněn Autorské dílo užívat dle níže uvedených licenčních podmínek (dále také „Licence“), a to od okamžiku účinnosti poskytnutí Licence, přičemž Zhotovitel poskytuje Objednateli Licenci s účinností, která nastává okamžikem převzetí Plnění či jeho části, jehož je</w:t>
      </w:r>
      <w:r>
        <w:t> </w:t>
      </w:r>
      <w:r w:rsidRPr="00D74DB4">
        <w:t>Autorské dílo součástí. Licence je udělena k užití Autorského díla Objednatelem k jakémukoliv účelu a v</w:t>
      </w:r>
      <w:r>
        <w:t> </w:t>
      </w:r>
      <w:r w:rsidRPr="00D74DB4">
        <w:t>rozsahu, v jakém uzná za nezbytné, vhodné či přiměřené. Platí přitom následující:</w:t>
      </w:r>
      <w:bookmarkEnd w:id="9"/>
    </w:p>
    <w:p w14:paraId="0653BF47" w14:textId="77777777" w:rsidR="00210950" w:rsidRPr="00D74DB4" w:rsidRDefault="00210950" w:rsidP="00210950">
      <w:pPr>
        <w:pStyle w:val="Odstavecseseznamem"/>
        <w:numPr>
          <w:ilvl w:val="3"/>
          <w:numId w:val="27"/>
        </w:numPr>
        <w:tabs>
          <w:tab w:val="clear" w:pos="720"/>
        </w:tabs>
        <w:ind w:left="1276" w:hanging="567"/>
        <w:contextualSpacing w:val="0"/>
        <w:rPr>
          <w:rFonts w:eastAsia="Calibri"/>
          <w:lang w:eastAsia="en-GB"/>
        </w:rPr>
      </w:pPr>
      <w:r w:rsidRPr="00D74DB4">
        <w:rPr>
          <w:rFonts w:eastAsia="Calibri"/>
          <w:lang w:eastAsia="en-GB"/>
        </w:rPr>
        <w:t>Licence je poskytována jako nevýhradní (je-li Autorským dílem počítačový program, vztahuje se Licence ve stejném rozsahu na Autorské dílo ve strojovém i zdrojovém kódu, jakož i na koncepční přípravné materiály).</w:t>
      </w:r>
    </w:p>
    <w:p w14:paraId="55DDC462" w14:textId="77777777" w:rsidR="00210950" w:rsidRPr="00D74DB4" w:rsidRDefault="00210950" w:rsidP="00210950">
      <w:pPr>
        <w:pStyle w:val="Odstavecseseznamem"/>
        <w:numPr>
          <w:ilvl w:val="3"/>
          <w:numId w:val="27"/>
        </w:numPr>
        <w:tabs>
          <w:tab w:val="clear" w:pos="720"/>
        </w:tabs>
        <w:ind w:left="1276" w:hanging="567"/>
        <w:contextualSpacing w:val="0"/>
        <w:rPr>
          <w:rFonts w:eastAsia="Calibri"/>
          <w:lang w:eastAsia="en-GB"/>
        </w:rPr>
      </w:pPr>
      <w:r w:rsidRPr="00D74DB4">
        <w:rPr>
          <w:rFonts w:eastAsia="Calibri"/>
          <w:lang w:eastAsia="en-GB"/>
        </w:rPr>
        <w:t xml:space="preserve">Licence je </w:t>
      </w:r>
      <w:r>
        <w:rPr>
          <w:rFonts w:eastAsia="Calibri"/>
          <w:lang w:eastAsia="en-GB"/>
        </w:rPr>
        <w:t xml:space="preserve">časově </w:t>
      </w:r>
      <w:r w:rsidRPr="00D74DB4">
        <w:rPr>
          <w:rFonts w:eastAsia="Calibri"/>
          <w:lang w:eastAsia="en-GB"/>
        </w:rPr>
        <w:t>neomezená</w:t>
      </w:r>
      <w:r>
        <w:rPr>
          <w:rFonts w:eastAsia="Calibri"/>
          <w:lang w:eastAsia="en-GB"/>
        </w:rPr>
        <w:t xml:space="preserve"> </w:t>
      </w:r>
      <w:r w:rsidRPr="00D74DB4">
        <w:rPr>
          <w:rFonts w:eastAsia="Calibri"/>
          <w:lang w:eastAsia="en-GB"/>
        </w:rPr>
        <w:t>(udělená na dobu určitou v délce trvání majetkových práv autorských k příslušným Autorským dílům)</w:t>
      </w:r>
      <w:r>
        <w:rPr>
          <w:rFonts w:eastAsia="Calibri"/>
          <w:lang w:eastAsia="en-GB"/>
        </w:rPr>
        <w:t xml:space="preserve"> </w:t>
      </w:r>
      <w:r w:rsidRPr="00D74DB4">
        <w:rPr>
          <w:rFonts w:eastAsia="Calibri"/>
          <w:lang w:eastAsia="en-GB"/>
        </w:rPr>
        <w:t>pro všechny způsoby užití.</w:t>
      </w:r>
    </w:p>
    <w:p w14:paraId="37C3C948" w14:textId="77777777" w:rsidR="00210950" w:rsidRPr="00D74DB4" w:rsidRDefault="00210950" w:rsidP="00210950">
      <w:pPr>
        <w:pStyle w:val="Odstavecseseznamem"/>
        <w:numPr>
          <w:ilvl w:val="3"/>
          <w:numId w:val="27"/>
        </w:numPr>
        <w:tabs>
          <w:tab w:val="clear" w:pos="720"/>
        </w:tabs>
        <w:ind w:left="1276" w:hanging="567"/>
        <w:contextualSpacing w:val="0"/>
        <w:rPr>
          <w:rFonts w:eastAsia="Calibri"/>
          <w:lang w:eastAsia="en-GB"/>
        </w:rPr>
      </w:pPr>
      <w:r w:rsidRPr="00D74DB4">
        <w:rPr>
          <w:rFonts w:eastAsia="Calibri"/>
          <w:lang w:eastAsia="en-GB"/>
        </w:rPr>
        <w:t xml:space="preserve">Licence je poskytnuta za účelem splnění účelu této </w:t>
      </w:r>
      <w:r>
        <w:rPr>
          <w:rFonts w:eastAsia="Calibri"/>
          <w:lang w:eastAsia="en-GB"/>
        </w:rPr>
        <w:t>Smlouv</w:t>
      </w:r>
      <w:r w:rsidRPr="00D74DB4">
        <w:rPr>
          <w:rFonts w:eastAsia="Calibri"/>
          <w:lang w:eastAsia="en-GB"/>
        </w:rPr>
        <w:t>y.</w:t>
      </w:r>
    </w:p>
    <w:p w14:paraId="6D0D9549" w14:textId="77777777" w:rsidR="00210950" w:rsidRPr="00D74DB4" w:rsidRDefault="00210950" w:rsidP="00210950">
      <w:pPr>
        <w:pStyle w:val="Odstavecseseznamem"/>
        <w:numPr>
          <w:ilvl w:val="3"/>
          <w:numId w:val="27"/>
        </w:numPr>
        <w:tabs>
          <w:tab w:val="clear" w:pos="720"/>
        </w:tabs>
        <w:ind w:left="1276" w:hanging="567"/>
        <w:contextualSpacing w:val="0"/>
        <w:rPr>
          <w:rFonts w:eastAsia="Calibri"/>
          <w:lang w:eastAsia="en-GB"/>
        </w:rPr>
      </w:pPr>
      <w:r w:rsidRPr="00D74DB4">
        <w:rPr>
          <w:rFonts w:eastAsia="Calibri"/>
          <w:lang w:eastAsia="en-GB"/>
        </w:rPr>
        <w:t>Objednatel je oprávněn výsledky činnosti (Autorská díla) užít v původní nebo jinou osobou zpracované či jinak změněné podobě, samostatně nebo v souboru anebo ve</w:t>
      </w:r>
      <w:r>
        <w:rPr>
          <w:rFonts w:eastAsia="Calibri"/>
          <w:lang w:eastAsia="en-GB"/>
        </w:rPr>
        <w:t> </w:t>
      </w:r>
      <w:r w:rsidRPr="00D74DB4">
        <w:rPr>
          <w:rFonts w:eastAsia="Calibri"/>
          <w:lang w:eastAsia="en-GB"/>
        </w:rPr>
        <w:t>spojení s jiným dílem či prvky.</w:t>
      </w:r>
    </w:p>
    <w:p w14:paraId="3D251252" w14:textId="77777777" w:rsidR="00210950" w:rsidRPr="00D74DB4" w:rsidRDefault="00210950" w:rsidP="00210950">
      <w:pPr>
        <w:pStyle w:val="Odstavecseseznamem"/>
        <w:numPr>
          <w:ilvl w:val="3"/>
          <w:numId w:val="27"/>
        </w:numPr>
        <w:tabs>
          <w:tab w:val="clear" w:pos="720"/>
        </w:tabs>
        <w:ind w:left="1276" w:hanging="567"/>
        <w:contextualSpacing w:val="0"/>
        <w:rPr>
          <w:rFonts w:eastAsia="Calibri"/>
          <w:lang w:eastAsia="en-GB"/>
        </w:rPr>
      </w:pPr>
      <w:r w:rsidRPr="00D74DB4">
        <w:rPr>
          <w:rFonts w:eastAsia="Calibri"/>
          <w:lang w:eastAsia="en-GB"/>
        </w:rPr>
        <w:t>Licence je bez jakéhokoliv dalšího svolení Zhotovitele poskytnuta Objednateli s právem poskytnutí podlicence třetí osobě.</w:t>
      </w:r>
    </w:p>
    <w:p w14:paraId="523CB6EB" w14:textId="77777777" w:rsidR="00210950" w:rsidRPr="00D74DB4" w:rsidRDefault="00210950" w:rsidP="00210950">
      <w:pPr>
        <w:pStyle w:val="Odstavecseseznamem"/>
        <w:numPr>
          <w:ilvl w:val="3"/>
          <w:numId w:val="27"/>
        </w:numPr>
        <w:tabs>
          <w:tab w:val="clear" w:pos="720"/>
        </w:tabs>
        <w:ind w:left="1276" w:hanging="567"/>
        <w:contextualSpacing w:val="0"/>
        <w:rPr>
          <w:rFonts w:eastAsia="Calibri"/>
          <w:lang w:eastAsia="en-GB"/>
        </w:rPr>
      </w:pPr>
      <w:r w:rsidRPr="00D74DB4">
        <w:rPr>
          <w:rFonts w:eastAsia="Calibri"/>
          <w:lang w:eastAsia="en-GB"/>
        </w:rPr>
        <w:t>Licence je bez jakéhokoliv dalšího svolení Zhotovitele poskytnuta Objednateli s právem jejího postoupení (převodu) jakékoliv třetí osobě.</w:t>
      </w:r>
    </w:p>
    <w:p w14:paraId="7E423B1F" w14:textId="77777777" w:rsidR="00210950" w:rsidRPr="00D74DB4" w:rsidRDefault="00210950" w:rsidP="00210950">
      <w:pPr>
        <w:pStyle w:val="Odstavecseseznamem"/>
        <w:numPr>
          <w:ilvl w:val="3"/>
          <w:numId w:val="27"/>
        </w:numPr>
        <w:tabs>
          <w:tab w:val="clear" w:pos="720"/>
        </w:tabs>
        <w:ind w:left="1276" w:hanging="567"/>
        <w:contextualSpacing w:val="0"/>
        <w:rPr>
          <w:rFonts w:eastAsia="Calibri"/>
          <w:lang w:eastAsia="en-GB"/>
        </w:rPr>
      </w:pPr>
      <w:r w:rsidRPr="00D74DB4">
        <w:rPr>
          <w:rFonts w:eastAsia="Calibri"/>
          <w:lang w:eastAsia="en-GB"/>
        </w:rPr>
        <w:t>Licence se vztahuje automaticky i na všechny nové verze, úpravy a překlady příslušných Autorských děl.</w:t>
      </w:r>
    </w:p>
    <w:p w14:paraId="4DE307BA" w14:textId="77777777" w:rsidR="00210950" w:rsidRPr="00D74DB4" w:rsidRDefault="00210950" w:rsidP="00210950">
      <w:pPr>
        <w:pStyle w:val="Odstavecseseznamem"/>
        <w:numPr>
          <w:ilvl w:val="3"/>
          <w:numId w:val="27"/>
        </w:numPr>
        <w:tabs>
          <w:tab w:val="clear" w:pos="720"/>
        </w:tabs>
        <w:ind w:left="1276" w:hanging="567"/>
        <w:contextualSpacing w:val="0"/>
        <w:rPr>
          <w:rFonts w:eastAsia="Calibri"/>
          <w:lang w:eastAsia="en-GB"/>
        </w:rPr>
      </w:pPr>
      <w:r w:rsidRPr="00D74DB4">
        <w:rPr>
          <w:rFonts w:eastAsia="Calibri"/>
          <w:lang w:eastAsia="en-GB"/>
        </w:rPr>
        <w:t>Zhotovitel společně s Licencí poskytuje Objednateli právo provádět jakékoliv modifikace, úpravy, změny Autorského díla a dle svého uvážení do něj zasahovat, zapracovávat ho do dalších Autorských děl, zařazovat ho do děl souborných či do databází apod., a to i prostřednictvím třetích osob.</w:t>
      </w:r>
    </w:p>
    <w:p w14:paraId="19AC40F7" w14:textId="77777777" w:rsidR="00210950" w:rsidRPr="00D74DB4" w:rsidRDefault="00210950" w:rsidP="00210950">
      <w:pPr>
        <w:pStyle w:val="Odstavecseseznamem"/>
        <w:numPr>
          <w:ilvl w:val="3"/>
          <w:numId w:val="27"/>
        </w:numPr>
        <w:tabs>
          <w:tab w:val="clear" w:pos="720"/>
        </w:tabs>
        <w:ind w:left="1276" w:hanging="567"/>
        <w:contextualSpacing w:val="0"/>
        <w:rPr>
          <w:rFonts w:eastAsia="Calibri"/>
          <w:lang w:eastAsia="en-GB"/>
        </w:rPr>
      </w:pPr>
      <w:r w:rsidRPr="00D74DB4">
        <w:rPr>
          <w:rFonts w:eastAsia="Calibri"/>
          <w:lang w:eastAsia="en-GB"/>
        </w:rPr>
        <w:lastRenderedPageBreak/>
        <w:t>Licenční poplatek za výše uvedená oprávnění k příslušným Autorským dílům je zahrnut v ceně za provedení Plnění s přihlédnutím k účelu licence a způsobu a okolnostem užití Autorských děl a k územnímu a časovému a množstevnímu rozsahu Licence.</w:t>
      </w:r>
    </w:p>
    <w:p w14:paraId="004507C5" w14:textId="77777777" w:rsidR="00210950" w:rsidRPr="00E243BF" w:rsidRDefault="00210950" w:rsidP="00210950">
      <w:pPr>
        <w:pStyle w:val="Odstavecseseznamem"/>
        <w:numPr>
          <w:ilvl w:val="1"/>
          <w:numId w:val="5"/>
        </w:numPr>
        <w:ind w:left="567" w:hanging="567"/>
        <w:contextualSpacing w:val="0"/>
      </w:pPr>
      <w:bookmarkStart w:id="10" w:name="_Ref506149456"/>
      <w:bookmarkStart w:id="11" w:name="_Ref85232150"/>
      <w:r w:rsidRPr="00D74DB4">
        <w:t xml:space="preserve">V souvislosti s poskytnutými oprávněními dle bodu </w:t>
      </w:r>
      <w:r>
        <w:t>8.7.</w:t>
      </w:r>
      <w:r w:rsidRPr="00D74DB4">
        <w:t xml:space="preserve"> této </w:t>
      </w:r>
      <w:r>
        <w:t>Smlouv</w:t>
      </w:r>
      <w:r w:rsidRPr="00D74DB4">
        <w:t>y je Zhotovitel povinen na</w:t>
      </w:r>
      <w:r>
        <w:t> </w:t>
      </w:r>
      <w:r w:rsidRPr="00D74DB4">
        <w:t xml:space="preserve">základě písemné výzvy Objednatele předat Objednateli plně komentovaný zdrojový kód každé jednotlivé části Autorského díla, která je počítačovým programem, a která je Objednateli poskytována na základě Plnění dle této </w:t>
      </w:r>
      <w:r>
        <w:t>Smlouv</w:t>
      </w:r>
      <w:r w:rsidRPr="00D74DB4">
        <w:t xml:space="preserve">y. </w:t>
      </w:r>
      <w:bookmarkEnd w:id="10"/>
      <w:r w:rsidRPr="00D74DB4">
        <w:t>Zdrojový kód bude Zhotovitelem poskytnut do</w:t>
      </w:r>
      <w:r>
        <w:t> </w:t>
      </w:r>
      <w:r w:rsidRPr="00D74DB4">
        <w:t>10 (deseti) pracovních dnů od výzvy Objednatele.</w:t>
      </w:r>
      <w:bookmarkEnd w:id="11"/>
    </w:p>
    <w:p w14:paraId="7347C158" w14:textId="037FB2D8" w:rsidR="00210950" w:rsidRPr="00E243BF" w:rsidRDefault="00210950" w:rsidP="00210950">
      <w:pPr>
        <w:pStyle w:val="Odstavecseseznamem"/>
        <w:numPr>
          <w:ilvl w:val="1"/>
          <w:numId w:val="5"/>
        </w:numPr>
        <w:ind w:left="567" w:hanging="567"/>
        <w:contextualSpacing w:val="0"/>
      </w:pPr>
      <w:bookmarkStart w:id="12" w:name="_Ref506149633"/>
      <w:r w:rsidRPr="00D74DB4">
        <w:t xml:space="preserve">Povinnost Zhotovitele uvedená v bodu </w:t>
      </w:r>
      <w:r>
        <w:t>8.9. Smlouv</w:t>
      </w:r>
      <w:r w:rsidRPr="00D74DB4">
        <w:t xml:space="preserve">y se použije i pro jakékoliv opravy, změny, doplnění, upgrade nebo update zdrojového kódu každé jednotlivé části Autorského díla, která je počítačovým programem, k nimž dojde při plnění této </w:t>
      </w:r>
      <w:r>
        <w:t>Smlouv</w:t>
      </w:r>
      <w:r w:rsidRPr="00D74DB4">
        <w:t xml:space="preserve">y nebo v rámci záručních oprav nebo vyžádaného rozvoje </w:t>
      </w:r>
      <w:proofErr w:type="spellStart"/>
      <w:r w:rsidR="00CD294E">
        <w:t>Geoportálu</w:t>
      </w:r>
      <w:proofErr w:type="spellEnd"/>
      <w:r w:rsidR="0048095C">
        <w:t xml:space="preserve"> </w:t>
      </w:r>
      <w:r w:rsidRPr="00D74DB4">
        <w:t>(dále také „Změna zdrojového kódu“). Dokumentace Změny zdrojového kódu musí obsahovat podrobný popis a komentář každého zásahu do zdrojového kódu.</w:t>
      </w:r>
      <w:bookmarkEnd w:id="12"/>
    </w:p>
    <w:p w14:paraId="22D13054" w14:textId="77777777" w:rsidR="00210950" w:rsidRPr="00E243BF" w:rsidRDefault="00210950" w:rsidP="00210950">
      <w:pPr>
        <w:pStyle w:val="Odstavecseseznamem"/>
        <w:numPr>
          <w:ilvl w:val="1"/>
          <w:numId w:val="5"/>
        </w:numPr>
        <w:ind w:left="567" w:hanging="567"/>
        <w:contextualSpacing w:val="0"/>
      </w:pPr>
      <w:r w:rsidRPr="00D74DB4">
        <w:t xml:space="preserve">Zdrojový kód (vč. Změny zdrojového kódu) bude Zhotovitelem automaticky, tj. i bez písemné výzvy, předán Objednateli podle podmínek čl. </w:t>
      </w:r>
      <w:r>
        <w:t>8.9.</w:t>
      </w:r>
      <w:r w:rsidRPr="00D74DB4">
        <w:t xml:space="preserve">, resp. </w:t>
      </w:r>
      <w:r>
        <w:t xml:space="preserve">8.10. </w:t>
      </w:r>
      <w:r w:rsidRPr="00D74DB4">
        <w:t xml:space="preserve">v souvislosti s uplatněním povinností dle čl. </w:t>
      </w:r>
      <w:r>
        <w:t xml:space="preserve">8.13. </w:t>
      </w:r>
      <w:r w:rsidRPr="00D74DB4">
        <w:t>a násl. (Exit).</w:t>
      </w:r>
    </w:p>
    <w:p w14:paraId="4E37C2D5" w14:textId="77777777" w:rsidR="00210950" w:rsidRDefault="00210950" w:rsidP="00210950">
      <w:pPr>
        <w:pStyle w:val="Odstavecseseznamem"/>
        <w:numPr>
          <w:ilvl w:val="1"/>
          <w:numId w:val="5"/>
        </w:numPr>
        <w:ind w:left="567" w:hanging="567"/>
        <w:contextualSpacing w:val="0"/>
      </w:pPr>
      <w:r w:rsidRPr="00D74DB4">
        <w:t xml:space="preserve">Smluvní strany se dohodly, že předání zdrojového kódu je součástí ceny plnění dle této </w:t>
      </w:r>
      <w:r>
        <w:t>Smlouv</w:t>
      </w:r>
      <w:r w:rsidRPr="00D74DB4">
        <w:t>y.</w:t>
      </w:r>
    </w:p>
    <w:p w14:paraId="4C3A47AF" w14:textId="77777777" w:rsidR="00210950" w:rsidRPr="00E243BF" w:rsidRDefault="00210950" w:rsidP="00210950">
      <w:pPr>
        <w:rPr>
          <w:b/>
          <w:bCs/>
          <w:u w:val="single"/>
        </w:rPr>
      </w:pPr>
      <w:r w:rsidRPr="00E243BF">
        <w:rPr>
          <w:b/>
          <w:bCs/>
          <w:u w:val="single"/>
        </w:rPr>
        <w:t>Exit</w:t>
      </w:r>
    </w:p>
    <w:p w14:paraId="72DCEA66" w14:textId="2DD6A185" w:rsidR="00210950" w:rsidRPr="00E243BF" w:rsidRDefault="00210950" w:rsidP="00210950">
      <w:pPr>
        <w:pStyle w:val="Odstavecseseznamem"/>
        <w:numPr>
          <w:ilvl w:val="1"/>
          <w:numId w:val="5"/>
        </w:numPr>
        <w:ind w:left="567" w:hanging="567"/>
        <w:contextualSpacing w:val="0"/>
      </w:pPr>
      <w:r>
        <w:rPr>
          <w:rFonts w:eastAsia="Calibri"/>
          <w:lang w:eastAsia="en-GB"/>
        </w:rPr>
        <w:t>Zhotovitel</w:t>
      </w:r>
      <w:r w:rsidRPr="00D74DB4">
        <w:rPr>
          <w:rFonts w:eastAsia="Calibri"/>
          <w:lang w:eastAsia="en-GB"/>
        </w:rPr>
        <w:t xml:space="preserve"> se zavazuje dle pokynů Objednatele poskytnout veškerou součinnost, dokumentaci, a informace, předat Objednateli nebo jím určené třetí osobě data z</w:t>
      </w:r>
      <w:r>
        <w:rPr>
          <w:rFonts w:eastAsia="Calibri"/>
          <w:lang w:eastAsia="en-GB"/>
        </w:rPr>
        <w:t xml:space="preserve"> jednotlivých instancí </w:t>
      </w:r>
      <w:proofErr w:type="spellStart"/>
      <w:r w:rsidR="00CD294E">
        <w:rPr>
          <w:rFonts w:eastAsia="Calibri"/>
          <w:lang w:eastAsia="en-GB"/>
        </w:rPr>
        <w:t>Geoportálu</w:t>
      </w:r>
      <w:proofErr w:type="spellEnd"/>
      <w:r w:rsidR="00A55FB5">
        <w:rPr>
          <w:rFonts w:eastAsia="Calibri"/>
          <w:lang w:eastAsia="en-GB"/>
        </w:rPr>
        <w:t xml:space="preserve"> </w:t>
      </w:r>
      <w:r w:rsidRPr="00D74DB4">
        <w:rPr>
          <w:rFonts w:eastAsia="Calibri"/>
          <w:lang w:eastAsia="en-GB"/>
        </w:rPr>
        <w:t xml:space="preserve">ve formátu navrženém </w:t>
      </w:r>
      <w:r>
        <w:rPr>
          <w:rFonts w:eastAsia="Calibri"/>
          <w:lang w:eastAsia="en-GB"/>
        </w:rPr>
        <w:t>Zhotovitel</w:t>
      </w:r>
      <w:r w:rsidRPr="00D74DB4">
        <w:rPr>
          <w:rFonts w:eastAsia="Calibri"/>
          <w:lang w:eastAsia="en-GB"/>
        </w:rPr>
        <w:t xml:space="preserve">em a odsouhlaseném Objednatelem nebo ve formátu požadovaném Objednatelem, účastnit se jednání s Objednatelem a popřípadě třetími osobami za účelem plynulého a řádného převedení všech činností spojených s poskytováním plnění dle této </w:t>
      </w:r>
      <w:r>
        <w:rPr>
          <w:rFonts w:eastAsia="Calibri"/>
          <w:lang w:eastAsia="en-GB"/>
        </w:rPr>
        <w:t>Smlouv</w:t>
      </w:r>
      <w:r w:rsidRPr="00D74DB4">
        <w:rPr>
          <w:rFonts w:eastAsia="Calibri"/>
          <w:lang w:eastAsia="en-GB"/>
        </w:rPr>
        <w:t>y či jeho části na</w:t>
      </w:r>
      <w:r>
        <w:rPr>
          <w:rFonts w:eastAsia="Calibri"/>
          <w:lang w:eastAsia="en-GB"/>
        </w:rPr>
        <w:t> </w:t>
      </w:r>
      <w:r w:rsidRPr="00D74DB4">
        <w:rPr>
          <w:rFonts w:eastAsia="Calibri"/>
          <w:lang w:eastAsia="en-GB"/>
        </w:rPr>
        <w:t xml:space="preserve">Objednatele a/nebo nového </w:t>
      </w:r>
      <w:r>
        <w:rPr>
          <w:rFonts w:eastAsia="Calibri"/>
          <w:lang w:eastAsia="en-GB"/>
        </w:rPr>
        <w:t>Zhotovitel</w:t>
      </w:r>
      <w:r w:rsidRPr="00D74DB4">
        <w:rPr>
          <w:rFonts w:eastAsia="Calibri"/>
          <w:lang w:eastAsia="en-GB"/>
        </w:rPr>
        <w:t xml:space="preserve">e, ke kterému dojde při/po ukončení účinnosti této </w:t>
      </w:r>
      <w:r>
        <w:rPr>
          <w:rFonts w:eastAsia="Calibri"/>
          <w:lang w:eastAsia="en-GB"/>
        </w:rPr>
        <w:t>Smlouv</w:t>
      </w:r>
      <w:r w:rsidRPr="00D74DB4">
        <w:rPr>
          <w:rFonts w:eastAsia="Calibri"/>
          <w:lang w:eastAsia="en-GB"/>
        </w:rPr>
        <w:t xml:space="preserve">y, a to z důvodu uplynutí doby jejího trvání nebo odstoupení od této </w:t>
      </w:r>
      <w:r>
        <w:rPr>
          <w:rFonts w:eastAsia="Calibri"/>
          <w:lang w:eastAsia="en-GB"/>
        </w:rPr>
        <w:t>Smlouv</w:t>
      </w:r>
      <w:r w:rsidRPr="00D74DB4">
        <w:rPr>
          <w:rFonts w:eastAsia="Calibri"/>
          <w:lang w:eastAsia="en-GB"/>
        </w:rPr>
        <w:t xml:space="preserve">y některou ze smluvních stran (dále také „Exit“). Uvedená povinnost </w:t>
      </w:r>
      <w:r>
        <w:rPr>
          <w:rFonts w:eastAsia="Calibri"/>
          <w:lang w:eastAsia="en-GB"/>
        </w:rPr>
        <w:t>Zhotovitel</w:t>
      </w:r>
      <w:r w:rsidRPr="00D74DB4">
        <w:rPr>
          <w:rFonts w:eastAsia="Calibri"/>
          <w:lang w:eastAsia="en-GB"/>
        </w:rPr>
        <w:t xml:space="preserve">e se uplatní i pro případ dohody smluvních stran na ukončení této </w:t>
      </w:r>
      <w:r>
        <w:rPr>
          <w:rFonts w:eastAsia="Calibri"/>
          <w:lang w:eastAsia="en-GB"/>
        </w:rPr>
        <w:t>Smlouv</w:t>
      </w:r>
      <w:r w:rsidRPr="00D74DB4">
        <w:rPr>
          <w:rFonts w:eastAsia="Calibri"/>
          <w:lang w:eastAsia="en-GB"/>
        </w:rPr>
        <w:t xml:space="preserve">y, pokud smluvní strany v rámci dohody nestanoví jinak. Za data, která budou dle tohoto bodu </w:t>
      </w:r>
      <w:r>
        <w:rPr>
          <w:rFonts w:eastAsia="Calibri"/>
          <w:lang w:eastAsia="en-GB"/>
        </w:rPr>
        <w:t>Smlouv</w:t>
      </w:r>
      <w:r w:rsidRPr="00D74DB4">
        <w:rPr>
          <w:rFonts w:eastAsia="Calibri"/>
          <w:lang w:eastAsia="en-GB"/>
        </w:rPr>
        <w:t xml:space="preserve">y předávána </w:t>
      </w:r>
      <w:r>
        <w:rPr>
          <w:rFonts w:eastAsia="Calibri"/>
          <w:lang w:eastAsia="en-GB"/>
        </w:rPr>
        <w:t>Zhotovitel</w:t>
      </w:r>
      <w:r w:rsidRPr="00D74DB4">
        <w:rPr>
          <w:rFonts w:eastAsia="Calibri"/>
          <w:lang w:eastAsia="en-GB"/>
        </w:rPr>
        <w:t>em Objednateli nebo jím určené třetí osobě, jsou považována veškerá data</w:t>
      </w:r>
      <w:r w:rsidR="0048095C">
        <w:rPr>
          <w:rFonts w:eastAsia="Calibri"/>
          <w:lang w:eastAsia="en-GB"/>
        </w:rPr>
        <w:t xml:space="preserve"> do </w:t>
      </w:r>
      <w:proofErr w:type="spellStart"/>
      <w:r w:rsidR="00CD294E">
        <w:rPr>
          <w:rFonts w:eastAsia="Calibri"/>
          <w:lang w:eastAsia="en-GB"/>
        </w:rPr>
        <w:t>Geoportálu</w:t>
      </w:r>
      <w:proofErr w:type="spellEnd"/>
      <w:r w:rsidR="0048095C">
        <w:rPr>
          <w:rFonts w:eastAsia="Calibri"/>
          <w:lang w:eastAsia="en-GB"/>
        </w:rPr>
        <w:t xml:space="preserve"> </w:t>
      </w:r>
      <w:r w:rsidRPr="00D74DB4">
        <w:rPr>
          <w:rFonts w:eastAsia="Calibri"/>
          <w:lang w:eastAsia="en-GB"/>
        </w:rPr>
        <w:t xml:space="preserve">zadaná/vložená, data </w:t>
      </w:r>
      <w:r>
        <w:rPr>
          <w:rFonts w:eastAsia="Calibri"/>
          <w:lang w:eastAsia="en-GB"/>
        </w:rPr>
        <w:t>v</w:t>
      </w:r>
      <w:r w:rsidR="0048095C">
        <w:rPr>
          <w:rFonts w:eastAsia="Calibri"/>
          <w:lang w:eastAsia="en-GB"/>
        </w:rPr>
        <w:t> </w:t>
      </w:r>
      <w:proofErr w:type="spellStart"/>
      <w:r w:rsidR="00CD294E">
        <w:rPr>
          <w:rFonts w:eastAsia="Calibri"/>
          <w:lang w:eastAsia="en-GB"/>
        </w:rPr>
        <w:t>Geoportálu</w:t>
      </w:r>
      <w:proofErr w:type="spellEnd"/>
      <w:r w:rsidR="0048095C">
        <w:rPr>
          <w:rFonts w:eastAsia="Calibri"/>
          <w:lang w:eastAsia="en-GB"/>
        </w:rPr>
        <w:t xml:space="preserve"> </w:t>
      </w:r>
      <w:r w:rsidRPr="00D74DB4">
        <w:rPr>
          <w:rFonts w:eastAsia="Calibri"/>
          <w:lang w:eastAsia="en-GB"/>
        </w:rPr>
        <w:t xml:space="preserve">zpracovaná a data konfigurační. Tato povinnost nemusí být uplatněna, pokud na tuto </w:t>
      </w:r>
      <w:r>
        <w:rPr>
          <w:rFonts w:eastAsia="Calibri"/>
          <w:lang w:eastAsia="en-GB"/>
        </w:rPr>
        <w:t>Smlouv</w:t>
      </w:r>
      <w:r w:rsidRPr="00D74DB4">
        <w:rPr>
          <w:rFonts w:eastAsia="Calibri"/>
          <w:lang w:eastAsia="en-GB"/>
        </w:rPr>
        <w:t>u navazuje jiný smluvní vztah mezi Objednatelem a</w:t>
      </w:r>
      <w:r>
        <w:rPr>
          <w:rFonts w:eastAsia="Calibri"/>
          <w:lang w:eastAsia="en-GB"/>
        </w:rPr>
        <w:t> </w:t>
      </w:r>
      <w:r w:rsidRPr="00D74DB4">
        <w:rPr>
          <w:rFonts w:eastAsia="Calibri"/>
          <w:lang w:eastAsia="en-GB"/>
        </w:rPr>
        <w:t>Dodavatelem, který bude upravovat podmínky další spolupráce mezi smluvními stranami.</w:t>
      </w:r>
    </w:p>
    <w:p w14:paraId="258DF57D" w14:textId="2019457D" w:rsidR="00E243BF" w:rsidRPr="00E243BF" w:rsidRDefault="00210950" w:rsidP="00210950">
      <w:pPr>
        <w:pStyle w:val="Odstavecseseznamem"/>
        <w:numPr>
          <w:ilvl w:val="1"/>
          <w:numId w:val="5"/>
        </w:numPr>
        <w:ind w:left="567" w:hanging="567"/>
        <w:contextualSpacing w:val="0"/>
      </w:pPr>
      <w:r w:rsidRPr="00D74DB4">
        <w:rPr>
          <w:rFonts w:eastAsia="Calibri"/>
          <w:lang w:eastAsia="en-GB"/>
        </w:rPr>
        <w:t xml:space="preserve">Smluvní strany se dohodly, že poskytnutí plnění nezbytného k realizaci </w:t>
      </w:r>
      <w:r>
        <w:rPr>
          <w:rFonts w:eastAsia="Calibri"/>
          <w:lang w:eastAsia="en-GB"/>
        </w:rPr>
        <w:t xml:space="preserve">exitu </w:t>
      </w:r>
      <w:r w:rsidRPr="00D74DB4">
        <w:rPr>
          <w:rFonts w:eastAsia="Calibri"/>
          <w:lang w:eastAsia="en-GB"/>
        </w:rPr>
        <w:t xml:space="preserve">je součástí ceny plnění dle této </w:t>
      </w:r>
      <w:r>
        <w:rPr>
          <w:rFonts w:eastAsia="Calibri"/>
          <w:lang w:eastAsia="en-GB"/>
        </w:rPr>
        <w:t>Smlouv</w:t>
      </w:r>
      <w:r w:rsidRPr="00D74DB4">
        <w:rPr>
          <w:rFonts w:eastAsia="Calibri"/>
          <w:lang w:eastAsia="en-GB"/>
        </w:rPr>
        <w:t>y.</w:t>
      </w:r>
    </w:p>
    <w:p w14:paraId="4FF20749" w14:textId="77777777" w:rsidR="00E243BF" w:rsidRPr="00B2163A" w:rsidRDefault="00E243BF" w:rsidP="00B2163A">
      <w:pPr>
        <w:rPr>
          <w:spacing w:val="1"/>
        </w:rPr>
      </w:pPr>
    </w:p>
    <w:p w14:paraId="47D16037" w14:textId="14B606DE" w:rsidR="00820C6D" w:rsidRPr="00B2163A" w:rsidRDefault="00B2163A" w:rsidP="009A0C6D">
      <w:pPr>
        <w:pStyle w:val="Nadpis1"/>
      </w:pPr>
      <w:r w:rsidRPr="00B2163A">
        <w:t>OCHRANA INFORMACÍ</w:t>
      </w:r>
    </w:p>
    <w:p w14:paraId="4664FF2A" w14:textId="3883C639" w:rsidR="00820C6D" w:rsidRPr="00B2163A" w:rsidRDefault="00820C6D" w:rsidP="00995F85">
      <w:pPr>
        <w:pStyle w:val="Odstavecseseznamem"/>
        <w:numPr>
          <w:ilvl w:val="1"/>
          <w:numId w:val="5"/>
        </w:numPr>
        <w:ind w:left="567" w:hanging="567"/>
        <w:contextualSpacing w:val="0"/>
        <w:rPr>
          <w:spacing w:val="1"/>
        </w:rPr>
      </w:pPr>
      <w:r w:rsidRPr="00B2163A">
        <w:rPr>
          <w:spacing w:val="1"/>
        </w:rPr>
        <w:t xml:space="preserve">Smluvní strany jsou si vědomy toho, že v rámci plnění závazků z této </w:t>
      </w:r>
      <w:r w:rsidR="004A72F0" w:rsidRPr="00B2163A">
        <w:rPr>
          <w:spacing w:val="1"/>
        </w:rPr>
        <w:t>Smlouv</w:t>
      </w:r>
      <w:r w:rsidRPr="00B2163A">
        <w:rPr>
          <w:spacing w:val="1"/>
        </w:rPr>
        <w:t>y</w:t>
      </w:r>
    </w:p>
    <w:p w14:paraId="2B9DB84A" w14:textId="77777777" w:rsidR="00820C6D" w:rsidRPr="00B2163A" w:rsidRDefault="00820C6D" w:rsidP="00995F85">
      <w:pPr>
        <w:pStyle w:val="Odstavecseseznamem"/>
        <w:numPr>
          <w:ilvl w:val="1"/>
          <w:numId w:val="10"/>
        </w:numPr>
        <w:ind w:left="1134" w:hanging="425"/>
        <w:contextualSpacing w:val="0"/>
        <w:rPr>
          <w:spacing w:val="1"/>
        </w:rPr>
      </w:pPr>
      <w:r w:rsidRPr="00B2163A">
        <w:rPr>
          <w:spacing w:val="1"/>
        </w:rPr>
        <w:t>si mohou vzájemně vědomě nebo opomenutím poskytnout informace, které budou považovány za důvěrné (dále jen „důvěrné informace“),</w:t>
      </w:r>
    </w:p>
    <w:p w14:paraId="5CB3B40A" w14:textId="77777777" w:rsidR="00820C6D" w:rsidRPr="00B2163A" w:rsidRDefault="00820C6D" w:rsidP="00995F85">
      <w:pPr>
        <w:pStyle w:val="Odstavecseseznamem"/>
        <w:numPr>
          <w:ilvl w:val="1"/>
          <w:numId w:val="10"/>
        </w:numPr>
        <w:ind w:left="1134" w:hanging="425"/>
        <w:contextualSpacing w:val="0"/>
        <w:rPr>
          <w:spacing w:val="1"/>
        </w:rPr>
      </w:pPr>
      <w:r w:rsidRPr="00B2163A">
        <w:rPr>
          <w:spacing w:val="1"/>
        </w:rPr>
        <w:t>mohou jejich zaměstnanci či osoby v obdobném postavení získat vědomou činností druhé smluvní strany nebo i jejím opomenutím přístup k důvěrným informacím druhé smluvní strany.</w:t>
      </w:r>
    </w:p>
    <w:p w14:paraId="750ED692" w14:textId="7A39E8F6" w:rsidR="00820C6D" w:rsidRPr="00B2163A" w:rsidRDefault="00820C6D" w:rsidP="00995F85">
      <w:pPr>
        <w:pStyle w:val="Odstavecseseznamem"/>
        <w:numPr>
          <w:ilvl w:val="1"/>
          <w:numId w:val="5"/>
        </w:numPr>
        <w:ind w:left="567" w:hanging="567"/>
        <w:contextualSpacing w:val="0"/>
        <w:rPr>
          <w:spacing w:val="1"/>
        </w:rPr>
      </w:pPr>
      <w:r w:rsidRPr="00B2163A">
        <w:rPr>
          <w:spacing w:val="1"/>
        </w:rPr>
        <w:t xml:space="preserve">Smluvní strany se zavazují, že žádná z nich nezpřístupní třetí osobě důvěrné informace (bez ohledu na formu jejich zachycení), které získaly během jednání vedoucích k uzavření této </w:t>
      </w:r>
      <w:r w:rsidR="004A72F0" w:rsidRPr="00B2163A">
        <w:rPr>
          <w:spacing w:val="1"/>
        </w:rPr>
        <w:t>Smlouv</w:t>
      </w:r>
      <w:r w:rsidRPr="00B2163A">
        <w:rPr>
          <w:spacing w:val="1"/>
        </w:rPr>
        <w:t xml:space="preserve">y nebo během plnění závazků z této </w:t>
      </w:r>
      <w:r w:rsidR="004A72F0" w:rsidRPr="00B2163A">
        <w:rPr>
          <w:spacing w:val="1"/>
        </w:rPr>
        <w:t>Smlouv</w:t>
      </w:r>
      <w:r w:rsidRPr="00B2163A">
        <w:rPr>
          <w:spacing w:val="1"/>
        </w:rPr>
        <w:t xml:space="preserve">y. Tím není dotčeno oprávnění smluvních stran sdělovat tyto údaje svým advokátům, daňovým poradcům, auditorům nebo jiným osobám vázaným na základě zvláštního právního předpisu povinností mlčenlivosti. Tyto osoby musí být na důvěrnost údajů upozorněny. </w:t>
      </w:r>
    </w:p>
    <w:p w14:paraId="554A914E" w14:textId="77777777" w:rsidR="00820C6D" w:rsidRPr="00B2163A" w:rsidRDefault="00820C6D" w:rsidP="00995F85">
      <w:pPr>
        <w:pStyle w:val="Odstavecseseznamem"/>
        <w:numPr>
          <w:ilvl w:val="1"/>
          <w:numId w:val="5"/>
        </w:numPr>
        <w:ind w:left="567" w:hanging="567"/>
        <w:contextualSpacing w:val="0"/>
        <w:rPr>
          <w:spacing w:val="1"/>
        </w:rPr>
      </w:pPr>
      <w:r w:rsidRPr="00B2163A">
        <w:rPr>
          <w:spacing w:val="1"/>
        </w:rPr>
        <w:t>Za třetí osoby dle odst. 2 tohoto článku se nepovažují:</w:t>
      </w:r>
    </w:p>
    <w:p w14:paraId="28B53754" w14:textId="77777777" w:rsidR="00820C6D" w:rsidRPr="00B2163A" w:rsidRDefault="00820C6D" w:rsidP="00995F85">
      <w:pPr>
        <w:pStyle w:val="Odstavecseseznamem"/>
        <w:numPr>
          <w:ilvl w:val="1"/>
          <w:numId w:val="11"/>
        </w:numPr>
        <w:ind w:left="1134" w:hanging="425"/>
        <w:contextualSpacing w:val="0"/>
        <w:rPr>
          <w:spacing w:val="1"/>
        </w:rPr>
      </w:pPr>
      <w:r w:rsidRPr="00B2163A">
        <w:rPr>
          <w:spacing w:val="1"/>
        </w:rPr>
        <w:lastRenderedPageBreak/>
        <w:t>zaměstnanci smluvních stran a osoby v obdobném postavení,</w:t>
      </w:r>
    </w:p>
    <w:p w14:paraId="4B184AC3" w14:textId="77777777" w:rsidR="00820C6D" w:rsidRPr="00B2163A" w:rsidRDefault="00820C6D" w:rsidP="00995F85">
      <w:pPr>
        <w:pStyle w:val="Odstavecseseznamem"/>
        <w:numPr>
          <w:ilvl w:val="1"/>
          <w:numId w:val="11"/>
        </w:numPr>
        <w:ind w:left="1134" w:hanging="425"/>
        <w:contextualSpacing w:val="0"/>
        <w:rPr>
          <w:spacing w:val="1"/>
        </w:rPr>
      </w:pPr>
      <w:r w:rsidRPr="00B2163A">
        <w:rPr>
          <w:spacing w:val="1"/>
        </w:rPr>
        <w:t>orgány smluvních stran a jejich členové,</w:t>
      </w:r>
    </w:p>
    <w:p w14:paraId="7DF8EBFC" w14:textId="116B4D9C" w:rsidR="00820C6D" w:rsidRPr="00B2163A" w:rsidRDefault="00820C6D" w:rsidP="00995F85">
      <w:pPr>
        <w:pStyle w:val="Odstavecseseznamem"/>
        <w:numPr>
          <w:ilvl w:val="1"/>
          <w:numId w:val="11"/>
        </w:numPr>
        <w:ind w:left="1134" w:hanging="425"/>
        <w:contextualSpacing w:val="0"/>
        <w:rPr>
          <w:spacing w:val="1"/>
        </w:rPr>
      </w:pPr>
      <w:r w:rsidRPr="00B2163A">
        <w:rPr>
          <w:spacing w:val="1"/>
        </w:rPr>
        <w:t xml:space="preserve">ve vztahu k důvěrným informacím </w:t>
      </w:r>
      <w:r w:rsidR="004A72F0" w:rsidRPr="00B2163A">
        <w:rPr>
          <w:spacing w:val="1"/>
        </w:rPr>
        <w:t>Objednatel</w:t>
      </w:r>
      <w:r w:rsidRPr="00B2163A">
        <w:rPr>
          <w:spacing w:val="1"/>
        </w:rPr>
        <w:t xml:space="preserve">e poddodavatelé </w:t>
      </w:r>
      <w:r w:rsidR="004A72F0" w:rsidRPr="00B2163A">
        <w:rPr>
          <w:spacing w:val="1"/>
        </w:rPr>
        <w:t>Zhotovitel</w:t>
      </w:r>
      <w:r w:rsidRPr="00B2163A">
        <w:rPr>
          <w:spacing w:val="1"/>
        </w:rPr>
        <w:t>e,</w:t>
      </w:r>
    </w:p>
    <w:p w14:paraId="518217E2" w14:textId="2D043C89" w:rsidR="00820C6D" w:rsidRPr="00B2163A" w:rsidRDefault="00820C6D" w:rsidP="00995F85">
      <w:pPr>
        <w:pStyle w:val="Odstavecseseznamem"/>
        <w:numPr>
          <w:ilvl w:val="1"/>
          <w:numId w:val="11"/>
        </w:numPr>
        <w:ind w:left="1134" w:hanging="425"/>
        <w:contextualSpacing w:val="0"/>
        <w:rPr>
          <w:spacing w:val="1"/>
        </w:rPr>
      </w:pPr>
      <w:r w:rsidRPr="00B2163A">
        <w:rPr>
          <w:spacing w:val="1"/>
        </w:rPr>
        <w:t xml:space="preserve">ve vztahu k důvěrným informacím </w:t>
      </w:r>
      <w:r w:rsidR="004A72F0" w:rsidRPr="00B2163A">
        <w:rPr>
          <w:spacing w:val="1"/>
        </w:rPr>
        <w:t>Zhotovitel</w:t>
      </w:r>
      <w:r w:rsidRPr="00B2163A">
        <w:rPr>
          <w:spacing w:val="1"/>
        </w:rPr>
        <w:t xml:space="preserve">e externí poskytovatelé </w:t>
      </w:r>
      <w:r w:rsidR="004A72F0" w:rsidRPr="00B2163A">
        <w:rPr>
          <w:spacing w:val="1"/>
        </w:rPr>
        <w:t>Objednatel</w:t>
      </w:r>
      <w:r w:rsidRPr="00B2163A">
        <w:rPr>
          <w:spacing w:val="1"/>
        </w:rPr>
        <w:t>e, a to i potenciální,</w:t>
      </w:r>
    </w:p>
    <w:p w14:paraId="06DB2454" w14:textId="0DBA578E" w:rsidR="00820C6D" w:rsidRPr="00B2163A" w:rsidRDefault="00820C6D" w:rsidP="00B2163A">
      <w:pPr>
        <w:pStyle w:val="Odstavecseseznamem"/>
        <w:ind w:left="567"/>
        <w:contextualSpacing w:val="0"/>
        <w:rPr>
          <w:spacing w:val="1"/>
        </w:rPr>
      </w:pPr>
      <w:r w:rsidRPr="00B2163A">
        <w:rPr>
          <w:spacing w:val="1"/>
        </w:rPr>
        <w:t>za předpokladu, že se po</w:t>
      </w:r>
      <w:r w:rsidR="00B2163A">
        <w:rPr>
          <w:spacing w:val="1"/>
        </w:rPr>
        <w:t>d</w:t>
      </w:r>
      <w:r w:rsidR="007B4D7C" w:rsidRPr="00B2163A">
        <w:rPr>
          <w:spacing w:val="1"/>
        </w:rPr>
        <w:t>íl</w:t>
      </w:r>
      <w:r w:rsidRPr="00B2163A">
        <w:rPr>
          <w:spacing w:val="1"/>
        </w:rPr>
        <w:t xml:space="preserve">ejí na plnění této </w:t>
      </w:r>
      <w:r w:rsidR="004A72F0" w:rsidRPr="00B2163A">
        <w:rPr>
          <w:spacing w:val="1"/>
        </w:rPr>
        <w:t>Smlouv</w:t>
      </w:r>
      <w:r w:rsidRPr="00B2163A">
        <w:rPr>
          <w:spacing w:val="1"/>
        </w:rPr>
        <w:t xml:space="preserve">y nebo plnění spojeném s plněním dle této </w:t>
      </w:r>
      <w:r w:rsidR="004A72F0" w:rsidRPr="00B2163A">
        <w:rPr>
          <w:spacing w:val="1"/>
        </w:rPr>
        <w:t>Smlouv</w:t>
      </w:r>
      <w:r w:rsidRPr="00B2163A">
        <w:rPr>
          <w:spacing w:val="1"/>
        </w:rPr>
        <w:t xml:space="preserve">y, důvěrné informace jsou jim zpřístupněny výhradně za tímto účelem a zpřístupnění důvěrných informací je v rozsahu nezbytně nutném pro naplnění jeho účelu a za stejných podmínek, jaké jsou stanoveny smluvním stranám v této </w:t>
      </w:r>
      <w:r w:rsidR="004A72F0" w:rsidRPr="00B2163A">
        <w:rPr>
          <w:spacing w:val="1"/>
        </w:rPr>
        <w:t>Smlouv</w:t>
      </w:r>
      <w:r w:rsidRPr="00B2163A">
        <w:rPr>
          <w:spacing w:val="1"/>
        </w:rPr>
        <w:t>ě.</w:t>
      </w:r>
    </w:p>
    <w:p w14:paraId="200D5B39" w14:textId="36899B6D" w:rsidR="00820C6D" w:rsidRPr="00B2163A" w:rsidRDefault="00820C6D" w:rsidP="00995F85">
      <w:pPr>
        <w:pStyle w:val="Odstavecseseznamem"/>
        <w:numPr>
          <w:ilvl w:val="1"/>
          <w:numId w:val="5"/>
        </w:numPr>
        <w:ind w:left="567" w:hanging="567"/>
        <w:contextualSpacing w:val="0"/>
        <w:rPr>
          <w:spacing w:val="1"/>
        </w:rPr>
      </w:pPr>
      <w:r w:rsidRPr="00B2163A">
        <w:rPr>
          <w:spacing w:val="1"/>
        </w:rPr>
        <w:t xml:space="preserve">Smluvní strany se zavazují v plném rozsahu zachovávat povinnost mlčenlivosti a povinnost chránit důvěrné informace vyplývající z této </w:t>
      </w:r>
      <w:r w:rsidR="004A72F0" w:rsidRPr="00B2163A">
        <w:rPr>
          <w:spacing w:val="1"/>
        </w:rPr>
        <w:t>Smlouv</w:t>
      </w:r>
      <w:r w:rsidRPr="00B2163A">
        <w:rPr>
          <w:spacing w:val="1"/>
        </w:rPr>
        <w:t>y a z příslušných právní</w:t>
      </w:r>
      <w:r w:rsidR="00B2163A">
        <w:rPr>
          <w:spacing w:val="1"/>
        </w:rPr>
        <w:t>ch</w:t>
      </w:r>
      <w:r w:rsidRPr="00B2163A">
        <w:rPr>
          <w:spacing w:val="1"/>
        </w:rPr>
        <w:t xml:space="preserve"> předpisů, zejména povinnosti vyplývající z Nařízení Evropského parlamentu a Rady (EU) 2016/679 ze dne 27. dubna 2016 o ochraně fyzických osob v souvislosti se zpracováním osobních údajů a o volném pohybu těchto údajů a o zrušení směrnice 95/46/ES (dále jen „obecné nařízení“)</w:t>
      </w:r>
      <w:r w:rsidR="00FC0A7D">
        <w:rPr>
          <w:spacing w:val="1"/>
        </w:rPr>
        <w:t xml:space="preserve"> </w:t>
      </w:r>
      <w:bookmarkStart w:id="13" w:name="_Hlk170858200"/>
      <w:r w:rsidR="00FC0A7D" w:rsidRPr="00D84A2D">
        <w:rPr>
          <w:spacing w:val="1"/>
        </w:rPr>
        <w:t>a při plnění této povinnosti dodržovat ustanovení zákona č. 110/2019 Sb., o zpracování osobních údajů</w:t>
      </w:r>
      <w:bookmarkEnd w:id="13"/>
      <w:r w:rsidRPr="00B2163A">
        <w:rPr>
          <w:spacing w:val="1"/>
        </w:rPr>
        <w:t>.</w:t>
      </w:r>
    </w:p>
    <w:p w14:paraId="3B714FBB" w14:textId="25FB7095" w:rsidR="00820C6D" w:rsidRPr="00B2163A" w:rsidRDefault="00820C6D" w:rsidP="00995F85">
      <w:pPr>
        <w:pStyle w:val="Odstavecseseznamem"/>
        <w:numPr>
          <w:ilvl w:val="1"/>
          <w:numId w:val="5"/>
        </w:numPr>
        <w:ind w:left="567" w:hanging="567"/>
        <w:contextualSpacing w:val="0"/>
        <w:rPr>
          <w:spacing w:val="1"/>
        </w:rPr>
      </w:pPr>
      <w:r w:rsidRPr="00B2163A">
        <w:rPr>
          <w:spacing w:val="1"/>
        </w:rPr>
        <w:t>Smluvní strany se zavazují poučit veškeré osoby, které se na jejich straně budou po</w:t>
      </w:r>
      <w:r w:rsidR="00B2163A">
        <w:rPr>
          <w:spacing w:val="1"/>
        </w:rPr>
        <w:t>d</w:t>
      </w:r>
      <w:r w:rsidR="007B4D7C" w:rsidRPr="00B2163A">
        <w:rPr>
          <w:spacing w:val="1"/>
        </w:rPr>
        <w:t>íl</w:t>
      </w:r>
      <w:r w:rsidRPr="00B2163A">
        <w:rPr>
          <w:spacing w:val="1"/>
        </w:rPr>
        <w:t xml:space="preserve">et na plnění této </w:t>
      </w:r>
      <w:r w:rsidR="004A72F0" w:rsidRPr="00B2163A">
        <w:rPr>
          <w:spacing w:val="1"/>
        </w:rPr>
        <w:t>Smlouv</w:t>
      </w:r>
      <w:r w:rsidRPr="00B2163A">
        <w:rPr>
          <w:spacing w:val="1"/>
        </w:rPr>
        <w:t>y, o výše uvedených povinnostech mlčenlivosti a ochrany informací a dále se zavazují vhodným způsobem zajistit dodržování těchto povinností všemi osobami po</w:t>
      </w:r>
      <w:r w:rsidR="00B2163A">
        <w:rPr>
          <w:spacing w:val="1"/>
        </w:rPr>
        <w:t>d</w:t>
      </w:r>
      <w:r w:rsidR="007B4D7C" w:rsidRPr="00B2163A">
        <w:rPr>
          <w:spacing w:val="1"/>
        </w:rPr>
        <w:t>íl</w:t>
      </w:r>
      <w:r w:rsidRPr="00B2163A">
        <w:rPr>
          <w:spacing w:val="1"/>
        </w:rPr>
        <w:t xml:space="preserve">ejícími se na plnění této </w:t>
      </w:r>
      <w:r w:rsidR="004A72F0" w:rsidRPr="00B2163A">
        <w:rPr>
          <w:spacing w:val="1"/>
        </w:rPr>
        <w:t>Smlouv</w:t>
      </w:r>
      <w:r w:rsidRPr="00B2163A">
        <w:rPr>
          <w:spacing w:val="1"/>
        </w:rPr>
        <w:t>y.</w:t>
      </w:r>
    </w:p>
    <w:p w14:paraId="050C915A" w14:textId="33FA1F93" w:rsidR="00820C6D" w:rsidRPr="00B2163A" w:rsidRDefault="00820C6D" w:rsidP="00995F85">
      <w:pPr>
        <w:pStyle w:val="Odstavecseseznamem"/>
        <w:numPr>
          <w:ilvl w:val="1"/>
          <w:numId w:val="5"/>
        </w:numPr>
        <w:ind w:left="567" w:hanging="567"/>
        <w:contextualSpacing w:val="0"/>
        <w:rPr>
          <w:spacing w:val="1"/>
        </w:rPr>
      </w:pPr>
      <w:r w:rsidRPr="00B2163A">
        <w:rPr>
          <w:spacing w:val="1"/>
        </w:rPr>
        <w:t xml:space="preserve">Budou-li informace poskytnuté </w:t>
      </w:r>
      <w:r w:rsidR="004A72F0" w:rsidRPr="00B2163A">
        <w:rPr>
          <w:spacing w:val="1"/>
        </w:rPr>
        <w:t>Objednatel</w:t>
      </w:r>
      <w:r w:rsidRPr="00B2163A">
        <w:rPr>
          <w:spacing w:val="1"/>
        </w:rPr>
        <w:t xml:space="preserve">em, </w:t>
      </w:r>
      <w:r w:rsidR="004A72F0" w:rsidRPr="00B2163A">
        <w:rPr>
          <w:spacing w:val="1"/>
        </w:rPr>
        <w:t>Zhotovitel</w:t>
      </w:r>
      <w:r w:rsidRPr="00B2163A">
        <w:rPr>
          <w:spacing w:val="1"/>
        </w:rPr>
        <w:t xml:space="preserve">em nebo třetími stranami, které jsou nezbytné pro plnění dle této </w:t>
      </w:r>
      <w:r w:rsidR="004A72F0" w:rsidRPr="00B2163A">
        <w:rPr>
          <w:spacing w:val="1"/>
        </w:rPr>
        <w:t>Smlouv</w:t>
      </w:r>
      <w:r w:rsidRPr="00B2163A">
        <w:rPr>
          <w:spacing w:val="1"/>
        </w:rPr>
        <w:t>y, obsahovat data podléhající režimu zvláštní ochrany dle obecného nařízení, zavazují se smluvní strany plnit všechny povinnosti, které obecné nařízení vyžaduje, a obstarat předepsané souhlasy subjektů osobních údajů předaných ke zpracování.</w:t>
      </w:r>
    </w:p>
    <w:p w14:paraId="4E30EA0F" w14:textId="3A1ACD7C" w:rsidR="00820C6D" w:rsidRPr="00B2163A" w:rsidRDefault="00820C6D" w:rsidP="00995F85">
      <w:pPr>
        <w:pStyle w:val="Odstavecseseznamem"/>
        <w:numPr>
          <w:ilvl w:val="1"/>
          <w:numId w:val="5"/>
        </w:numPr>
        <w:ind w:left="567" w:hanging="567"/>
        <w:contextualSpacing w:val="0"/>
        <w:rPr>
          <w:spacing w:val="1"/>
        </w:rPr>
      </w:pPr>
      <w:r w:rsidRPr="00B2163A">
        <w:rPr>
          <w:spacing w:val="1"/>
        </w:rPr>
        <w:t xml:space="preserve">Veškeré důvěrné informace zůstávají výhradním vlastnictvím předávající strany a příjímací strana vyvine pro zachování jejich důvěrnosti a pro jejich ochranu stejné úsilí, jako by se jednalo o její vlastní důvěrné informace. S výjimkou rozsahu, který je nezbytný pro plnění této </w:t>
      </w:r>
      <w:r w:rsidR="004A72F0" w:rsidRPr="00B2163A">
        <w:rPr>
          <w:spacing w:val="1"/>
        </w:rPr>
        <w:t>Smlouv</w:t>
      </w:r>
      <w:r w:rsidRPr="00B2163A">
        <w:rPr>
          <w:spacing w:val="1"/>
        </w:rPr>
        <w:t xml:space="preserve">y, se smluvní strany zavazují nepublikovat žádným způsobem důvěrné informace druhé strany, nepředávat je třetí straně ani svým vlastním zaměstnancům a zástupcům s výjimkou těch, kteří s nimi potřebují být seznámeni, aby mohli plnit tuto </w:t>
      </w:r>
      <w:r w:rsidR="004A72F0" w:rsidRPr="00B2163A">
        <w:rPr>
          <w:spacing w:val="1"/>
        </w:rPr>
        <w:t>Smlouv</w:t>
      </w:r>
      <w:r w:rsidRPr="00B2163A">
        <w:rPr>
          <w:spacing w:val="1"/>
        </w:rPr>
        <w:t xml:space="preserve">u. Obě smluvní strany se zároveň zavazují nepoužít důvěrné informace druhé smluvní strany jinak než za účelem plnění této </w:t>
      </w:r>
      <w:r w:rsidR="004A72F0" w:rsidRPr="00B2163A">
        <w:rPr>
          <w:spacing w:val="1"/>
        </w:rPr>
        <w:t>Smlouv</w:t>
      </w:r>
      <w:r w:rsidRPr="00B2163A">
        <w:rPr>
          <w:spacing w:val="1"/>
        </w:rPr>
        <w:t>y.</w:t>
      </w:r>
    </w:p>
    <w:p w14:paraId="45901C6A" w14:textId="00052B82" w:rsidR="00820C6D" w:rsidRPr="00B2163A" w:rsidRDefault="00820C6D" w:rsidP="00995F85">
      <w:pPr>
        <w:pStyle w:val="Odstavecseseznamem"/>
        <w:numPr>
          <w:ilvl w:val="1"/>
          <w:numId w:val="5"/>
        </w:numPr>
        <w:ind w:left="567" w:hanging="567"/>
        <w:contextualSpacing w:val="0"/>
        <w:rPr>
          <w:spacing w:val="1"/>
        </w:rPr>
      </w:pPr>
      <w:r w:rsidRPr="00B2163A">
        <w:rPr>
          <w:spacing w:val="1"/>
        </w:rPr>
        <w:t xml:space="preserve">Nedohodnou-li se smluvní strany výslovně písemnou formou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provozních postupech, obchodní nebo marketingové plány, koncepce a strategie nebo jejich části, nabídky, kontakty, </w:t>
      </w:r>
      <w:r w:rsidR="004A72F0" w:rsidRPr="00B2163A">
        <w:rPr>
          <w:spacing w:val="1"/>
        </w:rPr>
        <w:t>Smlouv</w:t>
      </w:r>
      <w:r w:rsidRPr="00B2163A">
        <w:rPr>
          <w:spacing w:val="1"/>
        </w:rPr>
        <w:t>y, dohody nebo jiná ujednání s třetími stranami, informace o výsledcích hospodaření, o vztazích s obchodními partnery, o pracovních otázkách a všechny další informace, jejichž zveřejnění přijímající stranou by předávající straně mohlo způsobit škodu.</w:t>
      </w:r>
    </w:p>
    <w:p w14:paraId="449ED59D" w14:textId="77777777" w:rsidR="00820C6D" w:rsidRPr="00B2163A" w:rsidRDefault="00820C6D" w:rsidP="00995F85">
      <w:pPr>
        <w:pStyle w:val="Odstavecseseznamem"/>
        <w:numPr>
          <w:ilvl w:val="1"/>
          <w:numId w:val="5"/>
        </w:numPr>
        <w:ind w:left="567" w:hanging="567"/>
        <w:contextualSpacing w:val="0"/>
        <w:rPr>
          <w:spacing w:val="1"/>
        </w:rPr>
      </w:pPr>
      <w:r w:rsidRPr="00B2163A">
        <w:rPr>
          <w:spacing w:val="1"/>
        </w:rPr>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 upozornění však nezpůsobuje zánik povinnosti ochrany takto poskytnutých informací.</w:t>
      </w:r>
    </w:p>
    <w:p w14:paraId="1C75D056" w14:textId="77777777" w:rsidR="00820C6D" w:rsidRPr="00B2163A" w:rsidRDefault="00820C6D" w:rsidP="00995F85">
      <w:pPr>
        <w:pStyle w:val="Odstavecseseznamem"/>
        <w:numPr>
          <w:ilvl w:val="1"/>
          <w:numId w:val="5"/>
        </w:numPr>
        <w:ind w:left="567" w:hanging="567"/>
        <w:contextualSpacing w:val="0"/>
        <w:rPr>
          <w:spacing w:val="1"/>
        </w:rPr>
      </w:pPr>
      <w:r w:rsidRPr="00B2163A">
        <w:rPr>
          <w:spacing w:val="1"/>
        </w:rPr>
        <w:t>Bez ohledu na výše uvedená ustanovení se za důvěrné nepovažují informace, které:</w:t>
      </w:r>
    </w:p>
    <w:p w14:paraId="6EC64716" w14:textId="77777777" w:rsidR="00820C6D" w:rsidRPr="00B2163A" w:rsidRDefault="00820C6D" w:rsidP="00995F85">
      <w:pPr>
        <w:pStyle w:val="Odstavecseseznamem"/>
        <w:numPr>
          <w:ilvl w:val="1"/>
          <w:numId w:val="12"/>
        </w:numPr>
        <w:ind w:left="1134" w:hanging="425"/>
        <w:contextualSpacing w:val="0"/>
        <w:rPr>
          <w:spacing w:val="1"/>
        </w:rPr>
      </w:pPr>
      <w:r w:rsidRPr="00B2163A">
        <w:rPr>
          <w:spacing w:val="1"/>
        </w:rPr>
        <w:t>se staly veřejně známými, aniž by jejich zveřejněním došlo k porušení závazků přijímající smluvní strany či právních předpisů,</w:t>
      </w:r>
    </w:p>
    <w:p w14:paraId="47A1FAA6" w14:textId="53FE3E1B" w:rsidR="00820C6D" w:rsidRPr="00B2163A" w:rsidRDefault="00820C6D" w:rsidP="00995F85">
      <w:pPr>
        <w:pStyle w:val="Odstavecseseznamem"/>
        <w:numPr>
          <w:ilvl w:val="1"/>
          <w:numId w:val="12"/>
        </w:numPr>
        <w:ind w:left="1134" w:hanging="425"/>
        <w:contextualSpacing w:val="0"/>
        <w:rPr>
          <w:spacing w:val="1"/>
        </w:rPr>
      </w:pPr>
      <w:r w:rsidRPr="00B2163A">
        <w:rPr>
          <w:spacing w:val="1"/>
        </w:rPr>
        <w:lastRenderedPageBreak/>
        <w:t xml:space="preserve">měla přijímající strana prokazatelně legálně k dispozici před uzavřením této </w:t>
      </w:r>
      <w:r w:rsidR="004A72F0" w:rsidRPr="00B2163A">
        <w:rPr>
          <w:spacing w:val="1"/>
        </w:rPr>
        <w:t>Smlouv</w:t>
      </w:r>
      <w:r w:rsidRPr="00B2163A">
        <w:rPr>
          <w:spacing w:val="1"/>
        </w:rPr>
        <w:t xml:space="preserve">y, pokud takové informace nebyly předmětem jiné, dříve mezi smluvními stranami uzavřené </w:t>
      </w:r>
      <w:r w:rsidR="004A72F0" w:rsidRPr="00B2163A">
        <w:rPr>
          <w:spacing w:val="1"/>
        </w:rPr>
        <w:t>Smlouv</w:t>
      </w:r>
      <w:r w:rsidRPr="00B2163A">
        <w:rPr>
          <w:spacing w:val="1"/>
        </w:rPr>
        <w:t>y o ochraně informací,</w:t>
      </w:r>
    </w:p>
    <w:p w14:paraId="2C197C43" w14:textId="5E887C97" w:rsidR="00820C6D" w:rsidRPr="00B2163A" w:rsidRDefault="00820C6D" w:rsidP="00995F85">
      <w:pPr>
        <w:pStyle w:val="Odstavecseseznamem"/>
        <w:numPr>
          <w:ilvl w:val="1"/>
          <w:numId w:val="12"/>
        </w:numPr>
        <w:ind w:left="1134" w:hanging="425"/>
        <w:contextualSpacing w:val="0"/>
        <w:rPr>
          <w:spacing w:val="1"/>
        </w:rPr>
      </w:pPr>
      <w:r w:rsidRPr="00B2163A">
        <w:rPr>
          <w:spacing w:val="1"/>
        </w:rPr>
        <w:t>jsou výsledkem postupu, při kterém k nim přijímající strana dospěje nezávisle</w:t>
      </w:r>
      <w:r w:rsidR="00BC74E5">
        <w:rPr>
          <w:spacing w:val="1"/>
        </w:rPr>
        <w:t>,</w:t>
      </w:r>
      <w:r w:rsidRPr="00B2163A">
        <w:rPr>
          <w:spacing w:val="1"/>
        </w:rPr>
        <w:t xml:space="preserve"> a to je schopna doložit svými záznamy nebo informacemi, včetně důvěrných, třetí strany,</w:t>
      </w:r>
    </w:p>
    <w:p w14:paraId="68C0D487" w14:textId="5E1569A9" w:rsidR="00820C6D" w:rsidRPr="00B2163A" w:rsidRDefault="00820C6D" w:rsidP="00995F85">
      <w:pPr>
        <w:pStyle w:val="Odstavecseseznamem"/>
        <w:numPr>
          <w:ilvl w:val="1"/>
          <w:numId w:val="12"/>
        </w:numPr>
        <w:ind w:left="1134" w:hanging="425"/>
        <w:contextualSpacing w:val="0"/>
        <w:rPr>
          <w:spacing w:val="1"/>
        </w:rPr>
      </w:pPr>
      <w:r w:rsidRPr="00B2163A">
        <w:rPr>
          <w:spacing w:val="1"/>
        </w:rPr>
        <w:t xml:space="preserve">po podpisu této </w:t>
      </w:r>
      <w:r w:rsidR="004A72F0" w:rsidRPr="00B2163A">
        <w:rPr>
          <w:spacing w:val="1"/>
        </w:rPr>
        <w:t>Smlouv</w:t>
      </w:r>
      <w:r w:rsidRPr="00B2163A">
        <w:rPr>
          <w:spacing w:val="1"/>
        </w:rPr>
        <w:t>y poskytne přijímající straně třetí osoba, jež není omezena v takovém nakládání s informacemi,</w:t>
      </w:r>
    </w:p>
    <w:p w14:paraId="48A6361B" w14:textId="77777777" w:rsidR="00820C6D" w:rsidRPr="00B2163A" w:rsidRDefault="00820C6D" w:rsidP="00995F85">
      <w:pPr>
        <w:pStyle w:val="Odstavecseseznamem"/>
        <w:numPr>
          <w:ilvl w:val="1"/>
          <w:numId w:val="12"/>
        </w:numPr>
        <w:ind w:left="1134" w:hanging="425"/>
        <w:contextualSpacing w:val="0"/>
        <w:rPr>
          <w:spacing w:val="1"/>
        </w:rPr>
      </w:pPr>
      <w:r w:rsidRPr="00B2163A">
        <w:rPr>
          <w:spacing w:val="1"/>
        </w:rPr>
        <w:t>mají být zpřístupněny na základě zákona či jiného právního předpisu včetně práva EU nebo závazného rozhodnutí oprávněného orgánu veřejné moci,</w:t>
      </w:r>
    </w:p>
    <w:p w14:paraId="2B767557" w14:textId="28DF437C" w:rsidR="00820C6D" w:rsidRPr="00B2163A" w:rsidRDefault="00820C6D" w:rsidP="00995F85">
      <w:pPr>
        <w:pStyle w:val="Odstavecseseznamem"/>
        <w:numPr>
          <w:ilvl w:val="1"/>
          <w:numId w:val="12"/>
        </w:numPr>
        <w:ind w:left="1134" w:hanging="425"/>
        <w:contextualSpacing w:val="0"/>
        <w:rPr>
          <w:spacing w:val="1"/>
        </w:rPr>
      </w:pPr>
      <w:r w:rsidRPr="00B2163A">
        <w:rPr>
          <w:spacing w:val="1"/>
        </w:rPr>
        <w:t xml:space="preserve">jsou obsažené v této </w:t>
      </w:r>
      <w:r w:rsidR="004A72F0" w:rsidRPr="00B2163A">
        <w:rPr>
          <w:spacing w:val="1"/>
        </w:rPr>
        <w:t>Smlouv</w:t>
      </w:r>
      <w:r w:rsidRPr="00B2163A">
        <w:rPr>
          <w:spacing w:val="1"/>
        </w:rPr>
        <w:t>ě a jsou zveřejněné dle § 219 ZZVZ nebo dle zákona č. 340/2015 Sb., o zvláštních podmínkách účinnosti některých smluv, uveřejňování těchto smluv a o registru smluv, ve znění pozdějších předpisů (dále jen „zákon o registru smluv“).</w:t>
      </w:r>
    </w:p>
    <w:p w14:paraId="7A8041AD" w14:textId="3A0394A6" w:rsidR="00820C6D" w:rsidRPr="00B2163A" w:rsidRDefault="00820C6D" w:rsidP="00995F85">
      <w:pPr>
        <w:pStyle w:val="Odstavecseseznamem"/>
        <w:numPr>
          <w:ilvl w:val="1"/>
          <w:numId w:val="5"/>
        </w:numPr>
        <w:ind w:left="567" w:hanging="567"/>
        <w:contextualSpacing w:val="0"/>
        <w:rPr>
          <w:spacing w:val="1"/>
        </w:rPr>
      </w:pPr>
      <w:r w:rsidRPr="00B2163A">
        <w:rPr>
          <w:spacing w:val="1"/>
        </w:rPr>
        <w:t xml:space="preserve">Každá smluvní strana se zavazuje přijmout technická a organizační vnitřní opatření nezbytná k ochraně důvěrných informací. </w:t>
      </w:r>
      <w:r w:rsidR="004A72F0" w:rsidRPr="00B2163A">
        <w:rPr>
          <w:spacing w:val="1"/>
        </w:rPr>
        <w:t>Zhotovitel</w:t>
      </w:r>
      <w:r w:rsidRPr="00B2163A">
        <w:rPr>
          <w:spacing w:val="1"/>
        </w:rPr>
        <w:t xml:space="preserve"> je povinen poučit své zaměstnance a členy svých orgánů o povinnosti zachovávat mlčenlivost podle této </w:t>
      </w:r>
      <w:r w:rsidR="004A72F0" w:rsidRPr="00B2163A">
        <w:rPr>
          <w:spacing w:val="1"/>
        </w:rPr>
        <w:t>Smlouv</w:t>
      </w:r>
      <w:r w:rsidRPr="00B2163A">
        <w:rPr>
          <w:spacing w:val="1"/>
        </w:rPr>
        <w:t xml:space="preserve">y a je povinen zachování mlčenlivosti z jejich strany řádně kontrolovat. Zaměstnanci </w:t>
      </w:r>
      <w:r w:rsidR="004A72F0" w:rsidRPr="00B2163A">
        <w:rPr>
          <w:spacing w:val="1"/>
        </w:rPr>
        <w:t>Zhotovitel</w:t>
      </w:r>
      <w:r w:rsidRPr="00B2163A">
        <w:rPr>
          <w:spacing w:val="1"/>
        </w:rPr>
        <w:t xml:space="preserve">e nesmí důvěrné skutečnosti, které se dozvěděli v souvislosti s touto </w:t>
      </w:r>
      <w:r w:rsidR="004A72F0" w:rsidRPr="00B2163A">
        <w:rPr>
          <w:spacing w:val="1"/>
        </w:rPr>
        <w:t>Smlouv</w:t>
      </w:r>
      <w:r w:rsidRPr="00B2163A">
        <w:rPr>
          <w:spacing w:val="1"/>
        </w:rPr>
        <w:t xml:space="preserve">ou, sdělovat ani jiným zaměstnancům </w:t>
      </w:r>
      <w:r w:rsidR="004A72F0" w:rsidRPr="00B2163A">
        <w:rPr>
          <w:spacing w:val="1"/>
        </w:rPr>
        <w:t>Zhotovitel</w:t>
      </w:r>
      <w:r w:rsidRPr="00B2163A">
        <w:rPr>
          <w:spacing w:val="1"/>
        </w:rPr>
        <w:t xml:space="preserve">e nebo členům orgánů </w:t>
      </w:r>
      <w:r w:rsidR="004A72F0" w:rsidRPr="00B2163A">
        <w:rPr>
          <w:spacing w:val="1"/>
        </w:rPr>
        <w:t>Zhotovitel</w:t>
      </w:r>
      <w:r w:rsidRPr="00B2163A">
        <w:rPr>
          <w:spacing w:val="1"/>
        </w:rPr>
        <w:t>e, není-li to nezbytné k plnění jejich pracovních úkolů nebo z hlediska funkčního zařazení.</w:t>
      </w:r>
    </w:p>
    <w:p w14:paraId="25647718" w14:textId="6D77E94F" w:rsidR="00820C6D" w:rsidRPr="00B2163A" w:rsidRDefault="004A72F0" w:rsidP="00995F85">
      <w:pPr>
        <w:pStyle w:val="Odstavecseseznamem"/>
        <w:numPr>
          <w:ilvl w:val="1"/>
          <w:numId w:val="5"/>
        </w:numPr>
        <w:ind w:left="567" w:hanging="567"/>
        <w:contextualSpacing w:val="0"/>
        <w:rPr>
          <w:spacing w:val="1"/>
        </w:rPr>
      </w:pPr>
      <w:r w:rsidRPr="00B2163A">
        <w:rPr>
          <w:spacing w:val="1"/>
        </w:rPr>
        <w:t>Zhotovitel</w:t>
      </w:r>
      <w:r w:rsidR="00820C6D" w:rsidRPr="00B2163A">
        <w:rPr>
          <w:spacing w:val="1"/>
        </w:rPr>
        <w:t xml:space="preserve"> je povinen zavázat povinností mlčenlivosti a ochrany důvěrných informací dle tohoto článku rovněž všechny poddodavatele, kteří se budou po</w:t>
      </w:r>
      <w:r w:rsidR="00B2163A">
        <w:rPr>
          <w:spacing w:val="1"/>
        </w:rPr>
        <w:t>d</w:t>
      </w:r>
      <w:r w:rsidR="007B4D7C" w:rsidRPr="00B2163A">
        <w:rPr>
          <w:spacing w:val="1"/>
        </w:rPr>
        <w:t>íl</w:t>
      </w:r>
      <w:r w:rsidR="00820C6D" w:rsidRPr="00B2163A">
        <w:rPr>
          <w:spacing w:val="1"/>
        </w:rPr>
        <w:t xml:space="preserve">et na plnění předmětu veřejné zakázky dle této </w:t>
      </w:r>
      <w:r w:rsidRPr="00B2163A">
        <w:rPr>
          <w:spacing w:val="1"/>
        </w:rPr>
        <w:t>Smlouv</w:t>
      </w:r>
      <w:r w:rsidR="00820C6D" w:rsidRPr="00B2163A">
        <w:rPr>
          <w:spacing w:val="1"/>
        </w:rPr>
        <w:t>y.</w:t>
      </w:r>
    </w:p>
    <w:p w14:paraId="1A39A744" w14:textId="730A6B56" w:rsidR="00820C6D" w:rsidRPr="00B2163A" w:rsidRDefault="00820C6D" w:rsidP="00995F85">
      <w:pPr>
        <w:pStyle w:val="Odstavecseseznamem"/>
        <w:numPr>
          <w:ilvl w:val="1"/>
          <w:numId w:val="5"/>
        </w:numPr>
        <w:ind w:left="567" w:hanging="567"/>
        <w:contextualSpacing w:val="0"/>
        <w:rPr>
          <w:spacing w:val="1"/>
        </w:rPr>
      </w:pPr>
      <w:r w:rsidRPr="00B2163A">
        <w:rPr>
          <w:spacing w:val="1"/>
        </w:rPr>
        <w:t>Za porušení povinnosti mlčenlivosti osobami, které se budou po</w:t>
      </w:r>
      <w:r w:rsidR="00B2163A">
        <w:rPr>
          <w:spacing w:val="1"/>
        </w:rPr>
        <w:t>d</w:t>
      </w:r>
      <w:r w:rsidR="007B4D7C" w:rsidRPr="00B2163A">
        <w:rPr>
          <w:spacing w:val="1"/>
        </w:rPr>
        <w:t>íl</w:t>
      </w:r>
      <w:r w:rsidRPr="00B2163A">
        <w:rPr>
          <w:spacing w:val="1"/>
        </w:rPr>
        <w:t xml:space="preserve">et na plnění předmětu této </w:t>
      </w:r>
      <w:r w:rsidR="004A72F0" w:rsidRPr="00B2163A">
        <w:rPr>
          <w:spacing w:val="1"/>
        </w:rPr>
        <w:t>Smlouv</w:t>
      </w:r>
      <w:r w:rsidRPr="00B2163A">
        <w:rPr>
          <w:spacing w:val="1"/>
        </w:rPr>
        <w:t xml:space="preserve">y, odpovídá </w:t>
      </w:r>
      <w:r w:rsidR="004A72F0" w:rsidRPr="00B2163A">
        <w:rPr>
          <w:spacing w:val="1"/>
        </w:rPr>
        <w:t>Zhotovitel</w:t>
      </w:r>
      <w:r w:rsidRPr="00B2163A">
        <w:rPr>
          <w:spacing w:val="1"/>
        </w:rPr>
        <w:t>, jako by povinnost porušil sám.</w:t>
      </w:r>
    </w:p>
    <w:p w14:paraId="30D2A37C" w14:textId="44EF9DD1" w:rsidR="00820C6D" w:rsidRDefault="00820C6D" w:rsidP="00995F85">
      <w:pPr>
        <w:pStyle w:val="Odstavecseseznamem"/>
        <w:numPr>
          <w:ilvl w:val="1"/>
          <w:numId w:val="5"/>
        </w:numPr>
        <w:ind w:left="567" w:hanging="567"/>
        <w:contextualSpacing w:val="0"/>
        <w:rPr>
          <w:spacing w:val="1"/>
        </w:rPr>
      </w:pPr>
      <w:r w:rsidRPr="00B2163A">
        <w:rPr>
          <w:spacing w:val="1"/>
        </w:rPr>
        <w:t xml:space="preserve">Ukončení účinnosti této </w:t>
      </w:r>
      <w:r w:rsidR="004A72F0" w:rsidRPr="00B2163A">
        <w:rPr>
          <w:spacing w:val="1"/>
        </w:rPr>
        <w:t>Smlouv</w:t>
      </w:r>
      <w:r w:rsidRPr="00B2163A">
        <w:rPr>
          <w:spacing w:val="1"/>
        </w:rPr>
        <w:t xml:space="preserve">y z jakéhokoliv důvodu se nedotkne ustanovení tohoto článku a jeho účinnost přetrvá i po ukončení účinnosti této </w:t>
      </w:r>
      <w:r w:rsidR="004A72F0" w:rsidRPr="00B2163A">
        <w:rPr>
          <w:spacing w:val="1"/>
        </w:rPr>
        <w:t>Smlouv</w:t>
      </w:r>
      <w:r w:rsidRPr="00B2163A">
        <w:rPr>
          <w:spacing w:val="1"/>
        </w:rPr>
        <w:t>y.</w:t>
      </w:r>
    </w:p>
    <w:p w14:paraId="2E07374C" w14:textId="77777777" w:rsidR="00B2163A" w:rsidRPr="00B2163A" w:rsidRDefault="00B2163A" w:rsidP="00B2163A">
      <w:pPr>
        <w:rPr>
          <w:spacing w:val="1"/>
        </w:rPr>
      </w:pPr>
    </w:p>
    <w:p w14:paraId="1C8A0020" w14:textId="5AAD3C1B" w:rsidR="00820C6D" w:rsidRPr="003260DD" w:rsidRDefault="003260DD" w:rsidP="009A0C6D">
      <w:pPr>
        <w:pStyle w:val="Nadpis1"/>
      </w:pPr>
      <w:r w:rsidRPr="003260DD">
        <w:t>SMLUVNÍ POKUTY, ÚROK Z PRODLENÍ</w:t>
      </w:r>
    </w:p>
    <w:p w14:paraId="545AB1B6" w14:textId="0ED2495A" w:rsidR="00820C6D" w:rsidRPr="003260DD" w:rsidRDefault="004A72F0" w:rsidP="00995F85">
      <w:pPr>
        <w:pStyle w:val="Odstavecseseznamem"/>
        <w:numPr>
          <w:ilvl w:val="1"/>
          <w:numId w:val="5"/>
        </w:numPr>
        <w:ind w:left="567" w:hanging="567"/>
        <w:contextualSpacing w:val="0"/>
        <w:rPr>
          <w:spacing w:val="1"/>
        </w:rPr>
      </w:pPr>
      <w:r w:rsidRPr="003260DD">
        <w:rPr>
          <w:spacing w:val="1"/>
        </w:rPr>
        <w:t>Zhotovitel</w:t>
      </w:r>
      <w:r w:rsidR="00820C6D" w:rsidRPr="003260DD">
        <w:rPr>
          <w:spacing w:val="1"/>
        </w:rPr>
        <w:t xml:space="preserve"> se zavazuje zaplatit </w:t>
      </w:r>
      <w:r w:rsidRPr="003260DD">
        <w:rPr>
          <w:spacing w:val="1"/>
        </w:rPr>
        <w:t>Objednatel</w:t>
      </w:r>
      <w:r w:rsidR="00820C6D" w:rsidRPr="003260DD">
        <w:rPr>
          <w:spacing w:val="1"/>
        </w:rPr>
        <w:t xml:space="preserve">i smluvní pokutu: </w:t>
      </w:r>
    </w:p>
    <w:p w14:paraId="4E185928" w14:textId="16211223" w:rsidR="00764478" w:rsidRDefault="00764478" w:rsidP="00995F85">
      <w:pPr>
        <w:pStyle w:val="Odstavecseseznamem"/>
        <w:numPr>
          <w:ilvl w:val="1"/>
          <w:numId w:val="15"/>
        </w:numPr>
        <w:ind w:left="1134" w:hanging="425"/>
        <w:contextualSpacing w:val="0"/>
        <w:rPr>
          <w:spacing w:val="1"/>
        </w:rPr>
      </w:pPr>
      <w:r w:rsidRPr="003260DD">
        <w:rPr>
          <w:spacing w:val="1"/>
        </w:rPr>
        <w:t xml:space="preserve">v případě neodevzdání </w:t>
      </w:r>
      <w:r w:rsidR="00B617BD">
        <w:rPr>
          <w:spacing w:val="1"/>
        </w:rPr>
        <w:t xml:space="preserve">dílčích částí </w:t>
      </w:r>
      <w:r w:rsidRPr="003260DD">
        <w:rPr>
          <w:spacing w:val="1"/>
        </w:rPr>
        <w:t xml:space="preserve">Díla </w:t>
      </w:r>
      <w:r w:rsidR="00B617BD">
        <w:rPr>
          <w:spacing w:val="1"/>
        </w:rPr>
        <w:t xml:space="preserve">v rozsahu </w:t>
      </w:r>
      <w:r w:rsidRPr="003260DD">
        <w:rPr>
          <w:spacing w:val="1"/>
        </w:rPr>
        <w:t xml:space="preserve">dle čl. </w:t>
      </w:r>
      <w:r>
        <w:rPr>
          <w:spacing w:val="1"/>
        </w:rPr>
        <w:t xml:space="preserve">2.2 </w:t>
      </w:r>
      <w:r w:rsidRPr="003260DD">
        <w:rPr>
          <w:spacing w:val="1"/>
        </w:rPr>
        <w:t xml:space="preserve">této Smlouvy ve lhůtě dle čl. </w:t>
      </w:r>
      <w:r>
        <w:rPr>
          <w:spacing w:val="1"/>
        </w:rPr>
        <w:t>3.3</w:t>
      </w:r>
      <w:r w:rsidRPr="003260DD">
        <w:rPr>
          <w:spacing w:val="1"/>
        </w:rPr>
        <w:t xml:space="preserve"> této Smlouvy ve výši 0,5 % z</w:t>
      </w:r>
      <w:r>
        <w:rPr>
          <w:spacing w:val="1"/>
        </w:rPr>
        <w:t> ceny Dílčí části d</w:t>
      </w:r>
      <w:r w:rsidRPr="003260DD">
        <w:rPr>
          <w:spacing w:val="1"/>
        </w:rPr>
        <w:t xml:space="preserve">íla včetně DPH dle čl. </w:t>
      </w:r>
      <w:r>
        <w:rPr>
          <w:spacing w:val="1"/>
        </w:rPr>
        <w:t>5.</w:t>
      </w:r>
      <w:r w:rsidRPr="003260DD">
        <w:rPr>
          <w:spacing w:val="1"/>
        </w:rPr>
        <w:t>1</w:t>
      </w:r>
      <w:r>
        <w:rPr>
          <w:spacing w:val="1"/>
        </w:rPr>
        <w:t>.a)</w:t>
      </w:r>
      <w:r w:rsidRPr="003260DD">
        <w:rPr>
          <w:spacing w:val="1"/>
        </w:rPr>
        <w:t xml:space="preserve"> této Smlouvy za každý</w:t>
      </w:r>
      <w:r>
        <w:rPr>
          <w:spacing w:val="1"/>
        </w:rPr>
        <w:t>,</w:t>
      </w:r>
      <w:r w:rsidRPr="003260DD">
        <w:rPr>
          <w:spacing w:val="1"/>
        </w:rPr>
        <w:t xml:space="preserve"> byť i započatý</w:t>
      </w:r>
      <w:r>
        <w:rPr>
          <w:spacing w:val="1"/>
        </w:rPr>
        <w:t>,</w:t>
      </w:r>
      <w:r w:rsidRPr="003260DD">
        <w:rPr>
          <w:spacing w:val="1"/>
        </w:rPr>
        <w:t xml:space="preserve"> den prodlení</w:t>
      </w:r>
      <w:r>
        <w:rPr>
          <w:spacing w:val="1"/>
        </w:rPr>
        <w:t>;</w:t>
      </w:r>
    </w:p>
    <w:p w14:paraId="2C4C4429" w14:textId="42E7B505" w:rsidR="00820C6D" w:rsidRPr="003260DD" w:rsidRDefault="00820C6D" w:rsidP="00995F85">
      <w:pPr>
        <w:pStyle w:val="Odstavecseseznamem"/>
        <w:numPr>
          <w:ilvl w:val="1"/>
          <w:numId w:val="15"/>
        </w:numPr>
        <w:ind w:left="1134" w:hanging="425"/>
        <w:contextualSpacing w:val="0"/>
        <w:rPr>
          <w:spacing w:val="1"/>
        </w:rPr>
      </w:pPr>
      <w:r w:rsidRPr="003260DD">
        <w:rPr>
          <w:spacing w:val="1"/>
        </w:rPr>
        <w:t xml:space="preserve">v případě neposkytnutí součinnosti </w:t>
      </w:r>
      <w:r w:rsidR="004A72F0" w:rsidRPr="003260DD">
        <w:rPr>
          <w:spacing w:val="1"/>
        </w:rPr>
        <w:t>Objednatel</w:t>
      </w:r>
      <w:r w:rsidRPr="003260DD">
        <w:rPr>
          <w:spacing w:val="1"/>
        </w:rPr>
        <w:t xml:space="preserve">i, nebo dalším osobám, které určí </w:t>
      </w:r>
      <w:r w:rsidR="004A72F0" w:rsidRPr="003260DD">
        <w:rPr>
          <w:spacing w:val="1"/>
        </w:rPr>
        <w:t>Objednatel</w:t>
      </w:r>
      <w:r w:rsidRPr="003260DD">
        <w:rPr>
          <w:spacing w:val="1"/>
        </w:rPr>
        <w:t>, dle čl. </w:t>
      </w:r>
      <w:r w:rsidR="003260DD">
        <w:rPr>
          <w:spacing w:val="1"/>
        </w:rPr>
        <w:t>4.</w:t>
      </w:r>
      <w:r w:rsidR="0001786D" w:rsidRPr="003260DD">
        <w:rPr>
          <w:spacing w:val="1"/>
        </w:rPr>
        <w:t>6</w:t>
      </w:r>
      <w:r w:rsidRPr="003260DD">
        <w:rPr>
          <w:spacing w:val="1"/>
        </w:rPr>
        <w:t xml:space="preserve"> této </w:t>
      </w:r>
      <w:r w:rsidR="004A72F0" w:rsidRPr="003260DD">
        <w:rPr>
          <w:spacing w:val="1"/>
        </w:rPr>
        <w:t>Smlouv</w:t>
      </w:r>
      <w:r w:rsidRPr="003260DD">
        <w:rPr>
          <w:spacing w:val="1"/>
        </w:rPr>
        <w:t xml:space="preserve">y ve výši </w:t>
      </w:r>
      <w:r w:rsidR="00F60309">
        <w:rPr>
          <w:spacing w:val="1"/>
        </w:rPr>
        <w:t xml:space="preserve">5 </w:t>
      </w:r>
      <w:r w:rsidRPr="003260DD">
        <w:rPr>
          <w:spacing w:val="1"/>
        </w:rPr>
        <w:t>000 Kč za každý takový případ;</w:t>
      </w:r>
    </w:p>
    <w:p w14:paraId="04DFA1CE" w14:textId="129A8634" w:rsidR="00820C6D" w:rsidRPr="003260DD" w:rsidRDefault="00820C6D" w:rsidP="00995F85">
      <w:pPr>
        <w:pStyle w:val="Odstavecseseznamem"/>
        <w:numPr>
          <w:ilvl w:val="1"/>
          <w:numId w:val="15"/>
        </w:numPr>
        <w:ind w:left="1134" w:hanging="425"/>
        <w:contextualSpacing w:val="0"/>
        <w:rPr>
          <w:spacing w:val="1"/>
        </w:rPr>
      </w:pPr>
      <w:r w:rsidRPr="003260DD">
        <w:rPr>
          <w:spacing w:val="1"/>
        </w:rPr>
        <w:t xml:space="preserve">v případě porušení jakékoliv povinnosti uvedené v čl. </w:t>
      </w:r>
      <w:r w:rsidR="00764478">
        <w:rPr>
          <w:spacing w:val="1"/>
        </w:rPr>
        <w:t xml:space="preserve">6 nebo </w:t>
      </w:r>
      <w:r w:rsidR="003260DD">
        <w:rPr>
          <w:spacing w:val="1"/>
        </w:rPr>
        <w:t>9</w:t>
      </w:r>
      <w:r w:rsidRPr="003260DD">
        <w:rPr>
          <w:spacing w:val="1"/>
        </w:rPr>
        <w:t xml:space="preserve"> této </w:t>
      </w:r>
      <w:r w:rsidR="004A72F0" w:rsidRPr="003260DD">
        <w:rPr>
          <w:spacing w:val="1"/>
        </w:rPr>
        <w:t>Smlouv</w:t>
      </w:r>
      <w:r w:rsidRPr="003260DD">
        <w:rPr>
          <w:spacing w:val="1"/>
        </w:rPr>
        <w:t>y ve výši 10</w:t>
      </w:r>
      <w:r w:rsidR="00F60309">
        <w:rPr>
          <w:spacing w:val="1"/>
        </w:rPr>
        <w:t> </w:t>
      </w:r>
      <w:r w:rsidRPr="003260DD">
        <w:rPr>
          <w:spacing w:val="1"/>
        </w:rPr>
        <w:t>000 Kč za každý takový případ;</w:t>
      </w:r>
    </w:p>
    <w:p w14:paraId="124F0533" w14:textId="4D1B46F7" w:rsidR="00820C6D" w:rsidRDefault="00820C6D" w:rsidP="00995F85">
      <w:pPr>
        <w:pStyle w:val="Odstavecseseznamem"/>
        <w:numPr>
          <w:ilvl w:val="1"/>
          <w:numId w:val="15"/>
        </w:numPr>
        <w:ind w:left="1134" w:hanging="425"/>
        <w:contextualSpacing w:val="0"/>
        <w:rPr>
          <w:spacing w:val="1"/>
        </w:rPr>
      </w:pPr>
      <w:r w:rsidRPr="003260DD">
        <w:rPr>
          <w:spacing w:val="1"/>
        </w:rPr>
        <w:t xml:space="preserve">v případě neodstranění vad ve lhůtě stanovené dle čl. </w:t>
      </w:r>
      <w:r w:rsidR="009814D5">
        <w:rPr>
          <w:spacing w:val="1"/>
        </w:rPr>
        <w:t>7</w:t>
      </w:r>
      <w:r w:rsidR="00764478">
        <w:rPr>
          <w:spacing w:val="1"/>
        </w:rPr>
        <w:t>.4</w:t>
      </w:r>
      <w:r w:rsidR="00F60309">
        <w:rPr>
          <w:spacing w:val="1"/>
        </w:rPr>
        <w:t xml:space="preserve"> </w:t>
      </w:r>
      <w:r w:rsidRPr="003260DD">
        <w:rPr>
          <w:spacing w:val="1"/>
        </w:rPr>
        <w:t xml:space="preserve">této </w:t>
      </w:r>
      <w:r w:rsidR="004A72F0" w:rsidRPr="003260DD">
        <w:rPr>
          <w:spacing w:val="1"/>
        </w:rPr>
        <w:t>Smlouv</w:t>
      </w:r>
      <w:r w:rsidRPr="003260DD">
        <w:rPr>
          <w:spacing w:val="1"/>
        </w:rPr>
        <w:t xml:space="preserve">y ve výši </w:t>
      </w:r>
      <w:r w:rsidR="00764478">
        <w:rPr>
          <w:spacing w:val="1"/>
        </w:rPr>
        <w:t xml:space="preserve">1 000 Kč </w:t>
      </w:r>
      <w:r w:rsidR="00764478" w:rsidRPr="003260DD">
        <w:rPr>
          <w:spacing w:val="1"/>
        </w:rPr>
        <w:t>za každý</w:t>
      </w:r>
      <w:r w:rsidR="00764478">
        <w:rPr>
          <w:spacing w:val="1"/>
        </w:rPr>
        <w:t>,</w:t>
      </w:r>
      <w:r w:rsidR="00764478" w:rsidRPr="003260DD">
        <w:rPr>
          <w:spacing w:val="1"/>
        </w:rPr>
        <w:t xml:space="preserve"> byť i započatý</w:t>
      </w:r>
      <w:r w:rsidR="00764478">
        <w:rPr>
          <w:spacing w:val="1"/>
        </w:rPr>
        <w:t>,</w:t>
      </w:r>
      <w:r w:rsidR="00764478" w:rsidRPr="003260DD">
        <w:rPr>
          <w:spacing w:val="1"/>
        </w:rPr>
        <w:t xml:space="preserve"> den prodlení a za každý takový případ;</w:t>
      </w:r>
    </w:p>
    <w:p w14:paraId="3821B922" w14:textId="2A7E55E9" w:rsidR="009814D5" w:rsidRDefault="009814D5" w:rsidP="00995F85">
      <w:pPr>
        <w:pStyle w:val="Odstavecseseznamem"/>
        <w:numPr>
          <w:ilvl w:val="1"/>
          <w:numId w:val="15"/>
        </w:numPr>
        <w:ind w:left="1134" w:hanging="425"/>
        <w:contextualSpacing w:val="0"/>
        <w:rPr>
          <w:spacing w:val="1"/>
        </w:rPr>
      </w:pPr>
      <w:r w:rsidRPr="003260DD">
        <w:rPr>
          <w:spacing w:val="1"/>
        </w:rPr>
        <w:t xml:space="preserve">v případě </w:t>
      </w:r>
      <w:r>
        <w:rPr>
          <w:spacing w:val="1"/>
        </w:rPr>
        <w:t xml:space="preserve">nedodržené lhůty na reakci dle čl. </w:t>
      </w:r>
      <w:r w:rsidR="0065529C">
        <w:rPr>
          <w:spacing w:val="1"/>
        </w:rPr>
        <w:t>7.4</w:t>
      </w:r>
      <w:r>
        <w:rPr>
          <w:spacing w:val="1"/>
        </w:rPr>
        <w:t xml:space="preserve"> </w:t>
      </w:r>
      <w:r w:rsidRPr="003260DD">
        <w:rPr>
          <w:spacing w:val="1"/>
        </w:rPr>
        <w:t xml:space="preserve">této Smlouvy ve výši </w:t>
      </w:r>
      <w:r>
        <w:rPr>
          <w:spacing w:val="1"/>
        </w:rPr>
        <w:t xml:space="preserve">500 Kč </w:t>
      </w:r>
      <w:r w:rsidRPr="003260DD">
        <w:rPr>
          <w:spacing w:val="1"/>
        </w:rPr>
        <w:t>za každý</w:t>
      </w:r>
      <w:r>
        <w:rPr>
          <w:spacing w:val="1"/>
        </w:rPr>
        <w:t>,</w:t>
      </w:r>
      <w:r w:rsidRPr="003260DD">
        <w:rPr>
          <w:spacing w:val="1"/>
        </w:rPr>
        <w:t xml:space="preserve"> byť i započatý</w:t>
      </w:r>
      <w:r>
        <w:rPr>
          <w:spacing w:val="1"/>
        </w:rPr>
        <w:t>,</w:t>
      </w:r>
      <w:r w:rsidRPr="003260DD">
        <w:rPr>
          <w:spacing w:val="1"/>
        </w:rPr>
        <w:t xml:space="preserve"> den prodlení a za každý takový případ;</w:t>
      </w:r>
    </w:p>
    <w:p w14:paraId="6ECE77C8" w14:textId="6689C77D" w:rsidR="00CC7255" w:rsidRPr="003260DD" w:rsidRDefault="00CC7255" w:rsidP="00995F85">
      <w:pPr>
        <w:pStyle w:val="Odstavecseseznamem"/>
        <w:numPr>
          <w:ilvl w:val="1"/>
          <w:numId w:val="15"/>
        </w:numPr>
        <w:ind w:left="1134" w:hanging="425"/>
        <w:contextualSpacing w:val="0"/>
        <w:rPr>
          <w:spacing w:val="1"/>
        </w:rPr>
      </w:pPr>
      <w:r w:rsidRPr="003260DD">
        <w:rPr>
          <w:spacing w:val="1"/>
        </w:rPr>
        <w:t>v případě porušení povinnosti Zhotovitele souvisejících s</w:t>
      </w:r>
      <w:r>
        <w:rPr>
          <w:spacing w:val="1"/>
        </w:rPr>
        <w:t xml:space="preserve"> poskytnutím součinnosti při Exitu dle odst. 8.13 </w:t>
      </w:r>
      <w:r w:rsidRPr="003260DD">
        <w:rPr>
          <w:spacing w:val="1"/>
        </w:rPr>
        <w:t>této Smlouvy ve výši 5</w:t>
      </w:r>
      <w:r>
        <w:rPr>
          <w:spacing w:val="1"/>
        </w:rPr>
        <w:t>0 0</w:t>
      </w:r>
      <w:r w:rsidRPr="003260DD">
        <w:rPr>
          <w:spacing w:val="1"/>
        </w:rPr>
        <w:t>00 Kč za každý takový případ</w:t>
      </w:r>
      <w:r>
        <w:rPr>
          <w:spacing w:val="1"/>
        </w:rPr>
        <w:t>,</w:t>
      </w:r>
    </w:p>
    <w:p w14:paraId="1EECA40F" w14:textId="77777777" w:rsidR="00EE141D" w:rsidRDefault="00820C6D" w:rsidP="00995F85">
      <w:pPr>
        <w:pStyle w:val="Odstavecseseznamem"/>
        <w:numPr>
          <w:ilvl w:val="1"/>
          <w:numId w:val="15"/>
        </w:numPr>
        <w:ind w:left="1134" w:hanging="425"/>
        <w:contextualSpacing w:val="0"/>
        <w:rPr>
          <w:spacing w:val="1"/>
        </w:rPr>
      </w:pPr>
      <w:r w:rsidRPr="003260DD">
        <w:rPr>
          <w:spacing w:val="1"/>
        </w:rPr>
        <w:t xml:space="preserve">v případě porušení povinnosti </w:t>
      </w:r>
      <w:r w:rsidR="004A72F0" w:rsidRPr="003260DD">
        <w:rPr>
          <w:spacing w:val="1"/>
        </w:rPr>
        <w:t>Zhotovitel</w:t>
      </w:r>
      <w:r w:rsidRPr="003260DD">
        <w:rPr>
          <w:spacing w:val="1"/>
        </w:rPr>
        <w:t xml:space="preserve">e souvisejících s dodržováním důstojných pracovních podmínek dle čl. </w:t>
      </w:r>
      <w:r w:rsidR="003260DD">
        <w:rPr>
          <w:spacing w:val="1"/>
        </w:rPr>
        <w:t>13</w:t>
      </w:r>
      <w:r w:rsidR="00891E0C" w:rsidRPr="003260DD">
        <w:rPr>
          <w:spacing w:val="1"/>
        </w:rPr>
        <w:t>.</w:t>
      </w:r>
      <w:r w:rsidRPr="003260DD">
        <w:rPr>
          <w:spacing w:val="1"/>
        </w:rPr>
        <w:t xml:space="preserve"> této </w:t>
      </w:r>
      <w:r w:rsidR="004A72F0" w:rsidRPr="003260DD">
        <w:rPr>
          <w:spacing w:val="1"/>
        </w:rPr>
        <w:t>Smlouv</w:t>
      </w:r>
      <w:r w:rsidRPr="003260DD">
        <w:rPr>
          <w:spacing w:val="1"/>
        </w:rPr>
        <w:t>y ve výši 5</w:t>
      </w:r>
      <w:r w:rsidR="00F60309">
        <w:rPr>
          <w:spacing w:val="1"/>
        </w:rPr>
        <w:t xml:space="preserve"> 0</w:t>
      </w:r>
      <w:r w:rsidRPr="003260DD">
        <w:rPr>
          <w:spacing w:val="1"/>
        </w:rPr>
        <w:t>00 Kč za každý takový případ</w:t>
      </w:r>
      <w:r w:rsidR="00EE141D">
        <w:rPr>
          <w:spacing w:val="1"/>
        </w:rPr>
        <w:t>,</w:t>
      </w:r>
    </w:p>
    <w:p w14:paraId="7C873331" w14:textId="02F08D22" w:rsidR="00820C6D" w:rsidRPr="003260DD" w:rsidRDefault="00EE141D" w:rsidP="00995F85">
      <w:pPr>
        <w:pStyle w:val="Odstavecseseznamem"/>
        <w:numPr>
          <w:ilvl w:val="1"/>
          <w:numId w:val="15"/>
        </w:numPr>
        <w:ind w:left="1134" w:hanging="425"/>
        <w:contextualSpacing w:val="0"/>
        <w:rPr>
          <w:spacing w:val="1"/>
        </w:rPr>
      </w:pPr>
      <w:bookmarkStart w:id="14" w:name="_Hlk179924150"/>
      <w:r w:rsidRPr="003260DD">
        <w:rPr>
          <w:spacing w:val="1"/>
        </w:rPr>
        <w:t xml:space="preserve">v případě porušení </w:t>
      </w:r>
      <w:r>
        <w:rPr>
          <w:spacing w:val="1"/>
        </w:rPr>
        <w:t xml:space="preserve">dalších </w:t>
      </w:r>
      <w:r w:rsidRPr="003260DD">
        <w:rPr>
          <w:spacing w:val="1"/>
        </w:rPr>
        <w:t xml:space="preserve">povinnosti Zhotovitele dle čl. </w:t>
      </w:r>
      <w:r>
        <w:rPr>
          <w:spacing w:val="1"/>
        </w:rPr>
        <w:t>13</w:t>
      </w:r>
      <w:r w:rsidRPr="003260DD">
        <w:rPr>
          <w:spacing w:val="1"/>
        </w:rPr>
        <w:t xml:space="preserve">. této Smlouvy ve výši </w:t>
      </w:r>
      <w:r>
        <w:rPr>
          <w:spacing w:val="1"/>
        </w:rPr>
        <w:t>10 0</w:t>
      </w:r>
      <w:r w:rsidRPr="003260DD">
        <w:rPr>
          <w:spacing w:val="1"/>
        </w:rPr>
        <w:t>00 Kč za každý takový případ</w:t>
      </w:r>
      <w:r w:rsidR="00820C6D" w:rsidRPr="003260DD">
        <w:rPr>
          <w:spacing w:val="1"/>
        </w:rPr>
        <w:t>.</w:t>
      </w:r>
      <w:bookmarkEnd w:id="14"/>
    </w:p>
    <w:p w14:paraId="1760BCF1" w14:textId="393501B2" w:rsidR="00820C6D" w:rsidRPr="003260DD" w:rsidRDefault="00820C6D" w:rsidP="00995F85">
      <w:pPr>
        <w:pStyle w:val="Odstavecseseznamem"/>
        <w:numPr>
          <w:ilvl w:val="1"/>
          <w:numId w:val="5"/>
        </w:numPr>
        <w:ind w:left="567" w:hanging="567"/>
        <w:contextualSpacing w:val="0"/>
        <w:rPr>
          <w:spacing w:val="1"/>
        </w:rPr>
      </w:pPr>
      <w:r w:rsidRPr="003260DD">
        <w:rPr>
          <w:spacing w:val="1"/>
        </w:rPr>
        <w:lastRenderedPageBreak/>
        <w:t xml:space="preserve">Celková výše smluvních pokut je omezena limitem </w:t>
      </w:r>
      <w:r w:rsidR="006867F7">
        <w:rPr>
          <w:spacing w:val="1"/>
        </w:rPr>
        <w:t>10</w:t>
      </w:r>
      <w:r w:rsidRPr="003260DD">
        <w:rPr>
          <w:spacing w:val="1"/>
        </w:rPr>
        <w:t xml:space="preserve">0 % celkové nabídkové ceny </w:t>
      </w:r>
      <w:r w:rsidR="007B4D7C" w:rsidRPr="003260DD">
        <w:rPr>
          <w:spacing w:val="1"/>
        </w:rPr>
        <w:t>Díl</w:t>
      </w:r>
      <w:r w:rsidRPr="003260DD">
        <w:rPr>
          <w:spacing w:val="1"/>
        </w:rPr>
        <w:t xml:space="preserve">a včetně DPH </w:t>
      </w:r>
      <w:r w:rsidR="006867F7">
        <w:rPr>
          <w:spacing w:val="1"/>
        </w:rPr>
        <w:t>dle čl. 5.1 této Smlouvy</w:t>
      </w:r>
      <w:r w:rsidR="00764478">
        <w:rPr>
          <w:spacing w:val="1"/>
        </w:rPr>
        <w:t>. S</w:t>
      </w:r>
      <w:r w:rsidRPr="003260DD">
        <w:rPr>
          <w:spacing w:val="1"/>
        </w:rPr>
        <w:t>mluvní pokuty mohou být kombinovány (tzn. že</w:t>
      </w:r>
      <w:r w:rsidR="003260DD">
        <w:rPr>
          <w:spacing w:val="1"/>
        </w:rPr>
        <w:t> </w:t>
      </w:r>
      <w:r w:rsidRPr="003260DD">
        <w:rPr>
          <w:spacing w:val="1"/>
        </w:rPr>
        <w:t>uplatnění jedné smluvní pokuty nevylučuje souběžné uplatnění jakékoliv jiné smluvní pokuty).</w:t>
      </w:r>
    </w:p>
    <w:p w14:paraId="753D2BEF" w14:textId="72334470" w:rsidR="00820C6D" w:rsidRPr="003260DD" w:rsidRDefault="00820C6D" w:rsidP="00995F85">
      <w:pPr>
        <w:pStyle w:val="Odstavecseseznamem"/>
        <w:numPr>
          <w:ilvl w:val="1"/>
          <w:numId w:val="5"/>
        </w:numPr>
        <w:ind w:left="567" w:hanging="567"/>
        <w:contextualSpacing w:val="0"/>
        <w:rPr>
          <w:spacing w:val="1"/>
        </w:rPr>
      </w:pPr>
      <w:r w:rsidRPr="003260DD">
        <w:rPr>
          <w:spacing w:val="1"/>
        </w:rPr>
        <w:t xml:space="preserve">Smluvní pokutu uplatní </w:t>
      </w:r>
      <w:r w:rsidR="004A72F0" w:rsidRPr="003260DD">
        <w:rPr>
          <w:spacing w:val="1"/>
        </w:rPr>
        <w:t>Objednatel</w:t>
      </w:r>
      <w:r w:rsidRPr="003260DD">
        <w:rPr>
          <w:spacing w:val="1"/>
        </w:rPr>
        <w:t xml:space="preserve"> zasláním oznámení o uložení smluvní pokuty </w:t>
      </w:r>
      <w:r w:rsidR="004A72F0" w:rsidRPr="003260DD">
        <w:rPr>
          <w:spacing w:val="1"/>
        </w:rPr>
        <w:t>Zhotovitel</w:t>
      </w:r>
      <w:r w:rsidRPr="003260DD">
        <w:rPr>
          <w:spacing w:val="1"/>
        </w:rPr>
        <w:t xml:space="preserve">i. Smluvní pokuta je splatná do 21 dnů ode dne doručení příslušného oznámení </w:t>
      </w:r>
      <w:r w:rsidR="004A72F0" w:rsidRPr="003260DD">
        <w:rPr>
          <w:spacing w:val="1"/>
        </w:rPr>
        <w:t>Zhotovitel</w:t>
      </w:r>
      <w:r w:rsidRPr="003260DD">
        <w:rPr>
          <w:spacing w:val="1"/>
        </w:rPr>
        <w:t xml:space="preserve">i. </w:t>
      </w:r>
    </w:p>
    <w:p w14:paraId="46CB6D7B" w14:textId="25E0EDBF" w:rsidR="00820C6D" w:rsidRPr="003260DD" w:rsidRDefault="00820C6D" w:rsidP="00995F85">
      <w:pPr>
        <w:pStyle w:val="Odstavecseseznamem"/>
        <w:numPr>
          <w:ilvl w:val="1"/>
          <w:numId w:val="5"/>
        </w:numPr>
        <w:ind w:left="567" w:hanging="567"/>
        <w:contextualSpacing w:val="0"/>
        <w:rPr>
          <w:spacing w:val="1"/>
        </w:rPr>
      </w:pPr>
      <w:r w:rsidRPr="003260DD">
        <w:rPr>
          <w:spacing w:val="1"/>
        </w:rPr>
        <w:t xml:space="preserve">V případě prodlení </w:t>
      </w:r>
      <w:r w:rsidR="004A72F0" w:rsidRPr="003260DD">
        <w:rPr>
          <w:spacing w:val="1"/>
        </w:rPr>
        <w:t>Objednatel</w:t>
      </w:r>
      <w:r w:rsidRPr="003260DD">
        <w:rPr>
          <w:spacing w:val="1"/>
        </w:rPr>
        <w:t xml:space="preserve">e se zaplacením faktury </w:t>
      </w:r>
      <w:r w:rsidR="004A72F0" w:rsidRPr="003260DD">
        <w:rPr>
          <w:spacing w:val="1"/>
        </w:rPr>
        <w:t>Zhotovitel</w:t>
      </w:r>
      <w:r w:rsidRPr="003260DD">
        <w:rPr>
          <w:spacing w:val="1"/>
        </w:rPr>
        <w:t xml:space="preserve">e je </w:t>
      </w:r>
      <w:r w:rsidR="004A72F0" w:rsidRPr="003260DD">
        <w:rPr>
          <w:spacing w:val="1"/>
        </w:rPr>
        <w:t>Zhotovitel</w:t>
      </w:r>
      <w:r w:rsidRPr="003260DD">
        <w:rPr>
          <w:spacing w:val="1"/>
        </w:rPr>
        <w:t xml:space="preserve"> oprávněn účtovat mu úroky z prodlení v zákonné výši z dlužné částky za každý den prodlení.</w:t>
      </w:r>
    </w:p>
    <w:p w14:paraId="0533D2B1" w14:textId="21139DEB" w:rsidR="00820C6D" w:rsidRDefault="00820C6D" w:rsidP="00995F85">
      <w:pPr>
        <w:pStyle w:val="Odstavecseseznamem"/>
        <w:numPr>
          <w:ilvl w:val="1"/>
          <w:numId w:val="5"/>
        </w:numPr>
        <w:ind w:left="567" w:hanging="567"/>
        <w:contextualSpacing w:val="0"/>
        <w:rPr>
          <w:spacing w:val="1"/>
        </w:rPr>
      </w:pPr>
      <w:r w:rsidRPr="003260DD">
        <w:rPr>
          <w:spacing w:val="1"/>
        </w:rPr>
        <w:t xml:space="preserve">Zaplacením smluvní pokuty </w:t>
      </w:r>
      <w:proofErr w:type="gramStart"/>
      <w:r w:rsidRPr="003260DD">
        <w:rPr>
          <w:spacing w:val="1"/>
        </w:rPr>
        <w:t>není</w:t>
      </w:r>
      <w:proofErr w:type="gramEnd"/>
      <w:r w:rsidRPr="003260DD">
        <w:rPr>
          <w:spacing w:val="1"/>
        </w:rPr>
        <w:t xml:space="preserve"> jakkoliv dotčen nárok </w:t>
      </w:r>
      <w:r w:rsidR="004A72F0" w:rsidRPr="003260DD">
        <w:rPr>
          <w:spacing w:val="1"/>
        </w:rPr>
        <w:t>Objednatel</w:t>
      </w:r>
      <w:r w:rsidRPr="003260DD">
        <w:rPr>
          <w:spacing w:val="1"/>
        </w:rPr>
        <w:t>e na náhradu škody a</w:t>
      </w:r>
      <w:r w:rsidR="003260DD">
        <w:rPr>
          <w:spacing w:val="1"/>
        </w:rPr>
        <w:t> </w:t>
      </w:r>
      <w:r w:rsidRPr="003260DD">
        <w:rPr>
          <w:spacing w:val="1"/>
        </w:rPr>
        <w:t xml:space="preserve">nemajetkové újmy; nárok na náhradu škody a nemajetkové újmy je </w:t>
      </w:r>
      <w:r w:rsidR="004A72F0" w:rsidRPr="003260DD">
        <w:rPr>
          <w:spacing w:val="1"/>
        </w:rPr>
        <w:t>Objednatel</w:t>
      </w:r>
      <w:r w:rsidRPr="003260DD">
        <w:rPr>
          <w:spacing w:val="1"/>
        </w:rPr>
        <w:t xml:space="preserve"> oprávněn uplatnit vedle smluvní pokuty v plné výši. Zaplacením smluvní pokuty a poskytnutím slevy z plnění není dotčeno splnění povinnosti, která je smluvní pokutou či slevou z plnění zajištěna.</w:t>
      </w:r>
    </w:p>
    <w:p w14:paraId="3121A0AA" w14:textId="77777777" w:rsidR="003260DD" w:rsidRPr="003260DD" w:rsidRDefault="003260DD" w:rsidP="003260DD">
      <w:pPr>
        <w:rPr>
          <w:spacing w:val="1"/>
        </w:rPr>
      </w:pPr>
    </w:p>
    <w:p w14:paraId="30267CF6" w14:textId="51A8D952" w:rsidR="00820C6D" w:rsidRPr="003260DD" w:rsidRDefault="003260DD" w:rsidP="009A0C6D">
      <w:pPr>
        <w:pStyle w:val="Nadpis1"/>
      </w:pPr>
      <w:r w:rsidRPr="003260DD">
        <w:t>UKONČENÍ SMLOUVY</w:t>
      </w:r>
    </w:p>
    <w:p w14:paraId="4F94A6BC" w14:textId="19EBBB1B" w:rsidR="00820C6D" w:rsidRPr="003260DD" w:rsidRDefault="00820C6D" w:rsidP="00995F85">
      <w:pPr>
        <w:pStyle w:val="Odstavecseseznamem"/>
        <w:numPr>
          <w:ilvl w:val="1"/>
          <w:numId w:val="5"/>
        </w:numPr>
        <w:ind w:left="567" w:hanging="567"/>
        <w:contextualSpacing w:val="0"/>
        <w:rPr>
          <w:spacing w:val="1"/>
        </w:rPr>
      </w:pPr>
      <w:r w:rsidRPr="003260DD">
        <w:rPr>
          <w:spacing w:val="1"/>
        </w:rPr>
        <w:t xml:space="preserve">Smluvní vztah vzniklý na základě této </w:t>
      </w:r>
      <w:r w:rsidR="004A72F0" w:rsidRPr="003260DD">
        <w:rPr>
          <w:spacing w:val="1"/>
        </w:rPr>
        <w:t>Smlouv</w:t>
      </w:r>
      <w:r w:rsidRPr="003260DD">
        <w:rPr>
          <w:spacing w:val="1"/>
        </w:rPr>
        <w:t>y lze ukončit těmito způsoby:</w:t>
      </w:r>
    </w:p>
    <w:p w14:paraId="14CD4B13" w14:textId="557DCEC0" w:rsidR="00820C6D" w:rsidRPr="003260DD" w:rsidRDefault="00820C6D" w:rsidP="00995F85">
      <w:pPr>
        <w:pStyle w:val="Odstavecseseznamem"/>
        <w:numPr>
          <w:ilvl w:val="1"/>
          <w:numId w:val="13"/>
        </w:numPr>
        <w:ind w:left="1134" w:hanging="425"/>
        <w:contextualSpacing w:val="0"/>
        <w:rPr>
          <w:spacing w:val="1"/>
        </w:rPr>
      </w:pPr>
      <w:r w:rsidRPr="003260DD">
        <w:rPr>
          <w:spacing w:val="1"/>
        </w:rPr>
        <w:t xml:space="preserve">odstoupením od </w:t>
      </w:r>
      <w:r w:rsidR="004A72F0" w:rsidRPr="003260DD">
        <w:rPr>
          <w:spacing w:val="1"/>
        </w:rPr>
        <w:t>Smlouv</w:t>
      </w:r>
      <w:r w:rsidRPr="003260DD">
        <w:rPr>
          <w:spacing w:val="1"/>
        </w:rPr>
        <w:t>y:</w:t>
      </w:r>
    </w:p>
    <w:p w14:paraId="22C5C40A" w14:textId="77777777" w:rsidR="00820C6D" w:rsidRPr="003260DD" w:rsidRDefault="00820C6D" w:rsidP="00995F85">
      <w:pPr>
        <w:pStyle w:val="Odstavecseseznamem"/>
        <w:numPr>
          <w:ilvl w:val="2"/>
          <w:numId w:val="14"/>
        </w:numPr>
        <w:ind w:left="1701" w:hanging="283"/>
        <w:contextualSpacing w:val="0"/>
        <w:rPr>
          <w:spacing w:val="1"/>
        </w:rPr>
      </w:pPr>
      <w:r w:rsidRPr="003260DD">
        <w:rPr>
          <w:spacing w:val="1"/>
        </w:rPr>
        <w:t>stanoví-li tak zákon, zejména občanský zákoník nebo ZZVZ,</w:t>
      </w:r>
    </w:p>
    <w:p w14:paraId="17FE6696" w14:textId="5A9089D4" w:rsidR="00820C6D" w:rsidRPr="003260DD" w:rsidRDefault="00820C6D" w:rsidP="00995F85">
      <w:pPr>
        <w:pStyle w:val="Odstavecseseznamem"/>
        <w:numPr>
          <w:ilvl w:val="2"/>
          <w:numId w:val="14"/>
        </w:numPr>
        <w:ind w:left="1701" w:hanging="283"/>
        <w:contextualSpacing w:val="0"/>
        <w:rPr>
          <w:spacing w:val="1"/>
        </w:rPr>
      </w:pPr>
      <w:r w:rsidRPr="003260DD">
        <w:rPr>
          <w:spacing w:val="1"/>
        </w:rPr>
        <w:t xml:space="preserve">v případech, které si smluvní strany ujednaly dále v tomto článku </w:t>
      </w:r>
      <w:r w:rsidR="004A72F0" w:rsidRPr="003260DD">
        <w:rPr>
          <w:spacing w:val="1"/>
        </w:rPr>
        <w:t>Smlouv</w:t>
      </w:r>
      <w:r w:rsidRPr="003260DD">
        <w:rPr>
          <w:spacing w:val="1"/>
        </w:rPr>
        <w:t>y;</w:t>
      </w:r>
    </w:p>
    <w:p w14:paraId="51F5A326" w14:textId="77777777" w:rsidR="00764478" w:rsidRDefault="00820C6D" w:rsidP="00681893">
      <w:pPr>
        <w:pStyle w:val="Odstavecseseznamem"/>
        <w:numPr>
          <w:ilvl w:val="1"/>
          <w:numId w:val="13"/>
        </w:numPr>
        <w:ind w:left="1134" w:hanging="425"/>
        <w:contextualSpacing w:val="0"/>
        <w:rPr>
          <w:spacing w:val="1"/>
        </w:rPr>
      </w:pPr>
      <w:r w:rsidRPr="003260DD">
        <w:rPr>
          <w:spacing w:val="1"/>
        </w:rPr>
        <w:t>dohodou smluvních stran</w:t>
      </w:r>
      <w:r w:rsidR="00764478">
        <w:rPr>
          <w:spacing w:val="1"/>
        </w:rPr>
        <w:t>;</w:t>
      </w:r>
    </w:p>
    <w:p w14:paraId="15B24FC0" w14:textId="580DB98C" w:rsidR="00820C6D" w:rsidRPr="003260DD" w:rsidRDefault="00764478" w:rsidP="00681893">
      <w:pPr>
        <w:pStyle w:val="Odstavecseseznamem"/>
        <w:numPr>
          <w:ilvl w:val="1"/>
          <w:numId w:val="13"/>
        </w:numPr>
        <w:ind w:left="1134" w:hanging="425"/>
        <w:contextualSpacing w:val="0"/>
        <w:rPr>
          <w:spacing w:val="1"/>
        </w:rPr>
      </w:pPr>
      <w:r>
        <w:rPr>
          <w:spacing w:val="1"/>
        </w:rPr>
        <w:t>výpovědí</w:t>
      </w:r>
      <w:r w:rsidR="00820C6D" w:rsidRPr="003260DD">
        <w:rPr>
          <w:spacing w:val="1"/>
        </w:rPr>
        <w:t>.</w:t>
      </w:r>
    </w:p>
    <w:p w14:paraId="74AA489F" w14:textId="3EFDB30C" w:rsidR="00820C6D" w:rsidRPr="00F43CBA" w:rsidRDefault="00820C6D" w:rsidP="00F43CBA">
      <w:pPr>
        <w:pStyle w:val="Odstavecseseznamem"/>
        <w:ind w:left="567"/>
        <w:contextualSpacing w:val="0"/>
        <w:rPr>
          <w:spacing w:val="1"/>
        </w:rPr>
      </w:pPr>
      <w:r w:rsidRPr="00F43CBA">
        <w:rPr>
          <w:spacing w:val="1"/>
        </w:rPr>
        <w:t>Dohoda</w:t>
      </w:r>
      <w:r w:rsidR="00764478">
        <w:rPr>
          <w:spacing w:val="1"/>
        </w:rPr>
        <w:t>, výpověď</w:t>
      </w:r>
      <w:r w:rsidR="00681893">
        <w:rPr>
          <w:spacing w:val="1"/>
        </w:rPr>
        <w:t xml:space="preserve"> </w:t>
      </w:r>
      <w:r w:rsidRPr="00F43CBA">
        <w:rPr>
          <w:spacing w:val="1"/>
        </w:rPr>
        <w:t xml:space="preserve">nebo projev vůle o odstoupení od </w:t>
      </w:r>
      <w:r w:rsidR="004A72F0" w:rsidRPr="00F43CBA">
        <w:rPr>
          <w:spacing w:val="1"/>
        </w:rPr>
        <w:t>Smlouv</w:t>
      </w:r>
      <w:r w:rsidRPr="00F43CBA">
        <w:rPr>
          <w:spacing w:val="1"/>
        </w:rPr>
        <w:t>y musí být učiněn vždy v písemné formě.</w:t>
      </w:r>
    </w:p>
    <w:p w14:paraId="43B0EDBA" w14:textId="305B2FA7" w:rsidR="00820C6D" w:rsidRPr="003260DD" w:rsidRDefault="004A72F0" w:rsidP="00995F85">
      <w:pPr>
        <w:pStyle w:val="Odstavecseseznamem"/>
        <w:numPr>
          <w:ilvl w:val="1"/>
          <w:numId w:val="5"/>
        </w:numPr>
        <w:ind w:left="567" w:hanging="567"/>
        <w:contextualSpacing w:val="0"/>
        <w:rPr>
          <w:spacing w:val="1"/>
        </w:rPr>
      </w:pPr>
      <w:r w:rsidRPr="003260DD">
        <w:rPr>
          <w:spacing w:val="1"/>
        </w:rPr>
        <w:t>Objednatel</w:t>
      </w:r>
      <w:r w:rsidR="00820C6D" w:rsidRPr="003260DD">
        <w:rPr>
          <w:spacing w:val="1"/>
        </w:rPr>
        <w:t xml:space="preserve"> je oprávněn odstoupit od </w:t>
      </w:r>
      <w:r w:rsidRPr="003260DD">
        <w:rPr>
          <w:spacing w:val="1"/>
        </w:rPr>
        <w:t>Smlouv</w:t>
      </w:r>
      <w:r w:rsidR="00820C6D" w:rsidRPr="003260DD">
        <w:rPr>
          <w:spacing w:val="1"/>
        </w:rPr>
        <w:t>y v případě:</w:t>
      </w:r>
    </w:p>
    <w:p w14:paraId="759CDD0C" w14:textId="7C7ED7A9" w:rsidR="00820C6D" w:rsidRPr="003260DD" w:rsidRDefault="00820C6D" w:rsidP="00995F85">
      <w:pPr>
        <w:pStyle w:val="Odstavecseseznamem"/>
        <w:numPr>
          <w:ilvl w:val="1"/>
          <w:numId w:val="20"/>
        </w:numPr>
        <w:ind w:left="1134"/>
        <w:contextualSpacing w:val="0"/>
        <w:rPr>
          <w:spacing w:val="1"/>
        </w:rPr>
      </w:pPr>
      <w:r w:rsidRPr="003260DD">
        <w:rPr>
          <w:spacing w:val="1"/>
        </w:rPr>
        <w:t xml:space="preserve">prodlení </w:t>
      </w:r>
      <w:r w:rsidR="004A72F0" w:rsidRPr="003260DD">
        <w:rPr>
          <w:spacing w:val="1"/>
        </w:rPr>
        <w:t>Zhotovitel</w:t>
      </w:r>
      <w:r w:rsidRPr="003260DD">
        <w:rPr>
          <w:spacing w:val="1"/>
        </w:rPr>
        <w:t xml:space="preserve">e s provedením </w:t>
      </w:r>
      <w:r w:rsidR="007B4D7C" w:rsidRPr="003260DD">
        <w:rPr>
          <w:spacing w:val="1"/>
        </w:rPr>
        <w:t>Díl</w:t>
      </w:r>
      <w:r w:rsidR="008B1577" w:rsidRPr="003260DD">
        <w:rPr>
          <w:spacing w:val="1"/>
        </w:rPr>
        <w:t xml:space="preserve">a v termínu dle čl. </w:t>
      </w:r>
      <w:r w:rsidR="00F43CBA">
        <w:rPr>
          <w:spacing w:val="1"/>
        </w:rPr>
        <w:t>3.</w:t>
      </w:r>
      <w:r w:rsidR="00F60309">
        <w:rPr>
          <w:spacing w:val="1"/>
        </w:rPr>
        <w:t>3</w:t>
      </w:r>
      <w:r w:rsidRPr="003260DD">
        <w:rPr>
          <w:spacing w:val="1"/>
        </w:rPr>
        <w:t xml:space="preserve"> této </w:t>
      </w:r>
      <w:r w:rsidR="004A72F0" w:rsidRPr="003260DD">
        <w:rPr>
          <w:spacing w:val="1"/>
        </w:rPr>
        <w:t>Smlouv</w:t>
      </w:r>
      <w:r w:rsidRPr="003260DD">
        <w:rPr>
          <w:spacing w:val="1"/>
        </w:rPr>
        <w:t xml:space="preserve">y delšího než </w:t>
      </w:r>
      <w:r w:rsidR="002B58E5" w:rsidRPr="003260DD">
        <w:rPr>
          <w:spacing w:val="1"/>
        </w:rPr>
        <w:t>30</w:t>
      </w:r>
      <w:r w:rsidRPr="003260DD">
        <w:rPr>
          <w:spacing w:val="1"/>
        </w:rPr>
        <w:t xml:space="preserve"> dnů;</w:t>
      </w:r>
    </w:p>
    <w:p w14:paraId="1DD90574" w14:textId="1B34ED1E" w:rsidR="00820C6D" w:rsidRPr="003260DD" w:rsidRDefault="00820C6D" w:rsidP="00995F85">
      <w:pPr>
        <w:pStyle w:val="Odstavecseseznamem"/>
        <w:numPr>
          <w:ilvl w:val="1"/>
          <w:numId w:val="20"/>
        </w:numPr>
        <w:ind w:left="1134" w:hanging="425"/>
        <w:contextualSpacing w:val="0"/>
        <w:rPr>
          <w:spacing w:val="1"/>
        </w:rPr>
      </w:pPr>
      <w:r w:rsidRPr="003260DD">
        <w:rPr>
          <w:spacing w:val="1"/>
        </w:rPr>
        <w:t xml:space="preserve">pokud řádně uplatní u </w:t>
      </w:r>
      <w:r w:rsidR="004A72F0" w:rsidRPr="003260DD">
        <w:rPr>
          <w:spacing w:val="1"/>
        </w:rPr>
        <w:t>Zhotovitel</w:t>
      </w:r>
      <w:r w:rsidRPr="003260DD">
        <w:rPr>
          <w:spacing w:val="1"/>
        </w:rPr>
        <w:t xml:space="preserve">e své požadavky nebo připomínky v průběhu plnění </w:t>
      </w:r>
      <w:r w:rsidR="007B4D7C" w:rsidRPr="003260DD">
        <w:rPr>
          <w:spacing w:val="1"/>
        </w:rPr>
        <w:t>Díl</w:t>
      </w:r>
      <w:r w:rsidRPr="003260DD">
        <w:rPr>
          <w:spacing w:val="1"/>
        </w:rPr>
        <w:t xml:space="preserve">a a </w:t>
      </w:r>
      <w:r w:rsidR="004A72F0" w:rsidRPr="003260DD">
        <w:rPr>
          <w:spacing w:val="1"/>
        </w:rPr>
        <w:t>Zhotovitel</w:t>
      </w:r>
      <w:r w:rsidRPr="003260DD">
        <w:rPr>
          <w:spacing w:val="1"/>
        </w:rPr>
        <w:t xml:space="preserve"> je bez vážného důvodu neakceptuje nebo podle nich nepostupuje;</w:t>
      </w:r>
    </w:p>
    <w:p w14:paraId="29B302CB" w14:textId="48F6B9E0" w:rsidR="00820C6D" w:rsidRPr="003260DD" w:rsidRDefault="00820C6D" w:rsidP="00995F85">
      <w:pPr>
        <w:pStyle w:val="Odstavecseseznamem"/>
        <w:numPr>
          <w:ilvl w:val="1"/>
          <w:numId w:val="20"/>
        </w:numPr>
        <w:ind w:left="1134" w:hanging="425"/>
        <w:contextualSpacing w:val="0"/>
        <w:rPr>
          <w:spacing w:val="1"/>
        </w:rPr>
      </w:pPr>
      <w:r w:rsidRPr="003260DD">
        <w:rPr>
          <w:spacing w:val="1"/>
        </w:rPr>
        <w:t xml:space="preserve">v případě opakovaného neposkytnutí součinnosti </w:t>
      </w:r>
      <w:r w:rsidR="004A72F0" w:rsidRPr="003260DD">
        <w:rPr>
          <w:spacing w:val="1"/>
        </w:rPr>
        <w:t>Objednatel</w:t>
      </w:r>
      <w:r w:rsidRPr="003260DD">
        <w:rPr>
          <w:spacing w:val="1"/>
        </w:rPr>
        <w:t xml:space="preserve">i, nebo dalším osobám, které určí </w:t>
      </w:r>
      <w:r w:rsidR="004A72F0" w:rsidRPr="003260DD">
        <w:rPr>
          <w:spacing w:val="1"/>
        </w:rPr>
        <w:t>Objednatel</w:t>
      </w:r>
      <w:r w:rsidRPr="003260DD">
        <w:rPr>
          <w:spacing w:val="1"/>
        </w:rPr>
        <w:t xml:space="preserve">, dle čl. </w:t>
      </w:r>
      <w:r w:rsidR="00F43CBA">
        <w:rPr>
          <w:spacing w:val="1"/>
        </w:rPr>
        <w:t>4.</w:t>
      </w:r>
      <w:r w:rsidR="00891E0C" w:rsidRPr="003260DD">
        <w:rPr>
          <w:spacing w:val="1"/>
        </w:rPr>
        <w:t>6</w:t>
      </w:r>
      <w:r w:rsidRPr="003260DD">
        <w:rPr>
          <w:spacing w:val="1"/>
        </w:rPr>
        <w:t xml:space="preserve"> této </w:t>
      </w:r>
      <w:r w:rsidR="004A72F0" w:rsidRPr="003260DD">
        <w:rPr>
          <w:spacing w:val="1"/>
        </w:rPr>
        <w:t>Smlouv</w:t>
      </w:r>
      <w:r w:rsidRPr="003260DD">
        <w:rPr>
          <w:spacing w:val="1"/>
        </w:rPr>
        <w:t>y</w:t>
      </w:r>
      <w:r w:rsidR="00F43CBA">
        <w:rPr>
          <w:spacing w:val="1"/>
        </w:rPr>
        <w:t>.</w:t>
      </w:r>
    </w:p>
    <w:p w14:paraId="44DBCBD1" w14:textId="4144A86D" w:rsidR="00820C6D" w:rsidRDefault="004A72F0" w:rsidP="00995F85">
      <w:pPr>
        <w:pStyle w:val="Odstavecseseznamem"/>
        <w:numPr>
          <w:ilvl w:val="1"/>
          <w:numId w:val="5"/>
        </w:numPr>
        <w:ind w:left="567" w:hanging="567"/>
        <w:contextualSpacing w:val="0"/>
        <w:rPr>
          <w:spacing w:val="1"/>
        </w:rPr>
      </w:pPr>
      <w:r w:rsidRPr="003260DD">
        <w:rPr>
          <w:spacing w:val="1"/>
        </w:rPr>
        <w:t>Objednatel</w:t>
      </w:r>
      <w:r w:rsidR="00820C6D" w:rsidRPr="003260DD">
        <w:rPr>
          <w:spacing w:val="1"/>
        </w:rPr>
        <w:t xml:space="preserve"> je oprávněn odstoupit z výše uvedených důvodů i jen pro budoucí plnění. V takovém případě mu náleží všechna </w:t>
      </w:r>
      <w:proofErr w:type="gramStart"/>
      <w:r w:rsidR="00820C6D" w:rsidRPr="003260DD">
        <w:rPr>
          <w:spacing w:val="1"/>
        </w:rPr>
        <w:t>práva</w:t>
      </w:r>
      <w:proofErr w:type="gramEnd"/>
      <w:r w:rsidR="00820C6D" w:rsidRPr="003260DD">
        <w:rPr>
          <w:spacing w:val="1"/>
        </w:rPr>
        <w:t xml:space="preserve"> k již předaným částem plnění, zejm. pak záruka k již zhotoveným částem </w:t>
      </w:r>
      <w:r w:rsidR="007B4D7C" w:rsidRPr="003260DD">
        <w:rPr>
          <w:spacing w:val="1"/>
        </w:rPr>
        <w:t>Díl</w:t>
      </w:r>
      <w:r w:rsidR="00820C6D" w:rsidRPr="003260DD">
        <w:rPr>
          <w:spacing w:val="1"/>
        </w:rPr>
        <w:t>a.</w:t>
      </w:r>
    </w:p>
    <w:p w14:paraId="1BE145D7" w14:textId="07C2719B" w:rsidR="00764478" w:rsidRPr="003260DD" w:rsidRDefault="00764478" w:rsidP="00995F85">
      <w:pPr>
        <w:pStyle w:val="Odstavecseseznamem"/>
        <w:numPr>
          <w:ilvl w:val="1"/>
          <w:numId w:val="5"/>
        </w:numPr>
        <w:ind w:left="567" w:hanging="567"/>
        <w:contextualSpacing w:val="0"/>
        <w:rPr>
          <w:spacing w:val="1"/>
        </w:rPr>
      </w:pPr>
      <w:r>
        <w:rPr>
          <w:spacing w:val="1"/>
        </w:rPr>
        <w:t xml:space="preserve">Každá smluvní strana je </w:t>
      </w:r>
      <w:r w:rsidRPr="003260DD">
        <w:rPr>
          <w:spacing w:val="1"/>
        </w:rPr>
        <w:t>oprávněn</w:t>
      </w:r>
      <w:r>
        <w:rPr>
          <w:spacing w:val="1"/>
        </w:rPr>
        <w:t>a</w:t>
      </w:r>
      <w:r w:rsidRPr="003260DD">
        <w:rPr>
          <w:spacing w:val="1"/>
        </w:rPr>
        <w:t xml:space="preserve"> písemně vypovědět Smlouvu. Výpovědní doba činí </w:t>
      </w:r>
      <w:r>
        <w:rPr>
          <w:spacing w:val="1"/>
        </w:rPr>
        <w:t xml:space="preserve">3 měsíce </w:t>
      </w:r>
      <w:r w:rsidRPr="003260DD">
        <w:rPr>
          <w:spacing w:val="1"/>
        </w:rPr>
        <w:t xml:space="preserve">a počíná běžet prvním dnem </w:t>
      </w:r>
      <w:r>
        <w:rPr>
          <w:spacing w:val="1"/>
        </w:rPr>
        <w:t xml:space="preserve">následujícího kalendářního měsíce </w:t>
      </w:r>
      <w:r w:rsidRPr="003260DD">
        <w:rPr>
          <w:spacing w:val="1"/>
        </w:rPr>
        <w:t xml:space="preserve">po doručení výpovědi </w:t>
      </w:r>
      <w:r>
        <w:rPr>
          <w:spacing w:val="1"/>
        </w:rPr>
        <w:t>druhé smluvní straně</w:t>
      </w:r>
      <w:r w:rsidR="00384F1F">
        <w:rPr>
          <w:spacing w:val="1"/>
        </w:rPr>
        <w:t xml:space="preserve">, přičemž výpověď </w:t>
      </w:r>
      <w:r>
        <w:rPr>
          <w:spacing w:val="1"/>
        </w:rPr>
        <w:t xml:space="preserve">nesmí být učiněna dříve než </w:t>
      </w:r>
      <w:r w:rsidR="00396F61">
        <w:rPr>
          <w:spacing w:val="1"/>
        </w:rPr>
        <w:t>po 12 měsících od zprovoznění Díla</w:t>
      </w:r>
      <w:r w:rsidR="00537AEC">
        <w:rPr>
          <w:spacing w:val="1"/>
        </w:rPr>
        <w:t>.</w:t>
      </w:r>
    </w:p>
    <w:p w14:paraId="6605FC23" w14:textId="7AF76C23" w:rsidR="00894CE2" w:rsidRPr="003260DD" w:rsidRDefault="00BE6B60" w:rsidP="00995F85">
      <w:pPr>
        <w:pStyle w:val="Odstavecseseznamem"/>
        <w:numPr>
          <w:ilvl w:val="1"/>
          <w:numId w:val="5"/>
        </w:numPr>
        <w:ind w:left="567" w:hanging="567"/>
        <w:contextualSpacing w:val="0"/>
        <w:rPr>
          <w:spacing w:val="1"/>
        </w:rPr>
      </w:pPr>
      <w:r w:rsidRPr="003260DD">
        <w:rPr>
          <w:spacing w:val="1"/>
        </w:rPr>
        <w:t xml:space="preserve">Dojde-li k přeměně společnosti </w:t>
      </w:r>
      <w:r w:rsidR="004A72F0" w:rsidRPr="003260DD">
        <w:rPr>
          <w:spacing w:val="1"/>
        </w:rPr>
        <w:t>Zhotovitel</w:t>
      </w:r>
      <w:r w:rsidR="00894CE2" w:rsidRPr="003260DD">
        <w:rPr>
          <w:spacing w:val="1"/>
        </w:rPr>
        <w:t>e nebo ke změně vlastnické st</w:t>
      </w:r>
      <w:r w:rsidRPr="003260DD">
        <w:rPr>
          <w:spacing w:val="1"/>
        </w:rPr>
        <w:t xml:space="preserve">ruktury společnosti </w:t>
      </w:r>
      <w:r w:rsidR="004A72F0" w:rsidRPr="003260DD">
        <w:rPr>
          <w:spacing w:val="1"/>
        </w:rPr>
        <w:t>Zhotovitel</w:t>
      </w:r>
      <w:r w:rsidR="00894CE2" w:rsidRPr="003260DD">
        <w:rPr>
          <w:spacing w:val="1"/>
        </w:rPr>
        <w:t>e nebo ke změně po</w:t>
      </w:r>
      <w:r w:rsidR="00F43CBA">
        <w:rPr>
          <w:spacing w:val="1"/>
        </w:rPr>
        <w:t>d</w:t>
      </w:r>
      <w:r w:rsidR="007B4D7C" w:rsidRPr="003260DD">
        <w:rPr>
          <w:spacing w:val="1"/>
        </w:rPr>
        <w:t>íl</w:t>
      </w:r>
      <w:r w:rsidR="00894CE2" w:rsidRPr="003260DD">
        <w:rPr>
          <w:spacing w:val="1"/>
        </w:rPr>
        <w:t>u na hlas</w:t>
      </w:r>
      <w:r w:rsidRPr="003260DD">
        <w:rPr>
          <w:spacing w:val="1"/>
        </w:rPr>
        <w:t xml:space="preserve">ovacích právech ve společnosti </w:t>
      </w:r>
      <w:r w:rsidR="004A72F0" w:rsidRPr="003260DD">
        <w:rPr>
          <w:spacing w:val="1"/>
        </w:rPr>
        <w:t>Zhotovitel</w:t>
      </w:r>
      <w:r w:rsidR="00894CE2" w:rsidRPr="003260DD">
        <w:rPr>
          <w:spacing w:val="1"/>
        </w:rPr>
        <w:t xml:space="preserve">e, v jejichž důsledku se změní ovládající osoba oproti dni uzavření </w:t>
      </w:r>
      <w:r w:rsidR="004A72F0" w:rsidRPr="003260DD">
        <w:rPr>
          <w:spacing w:val="1"/>
        </w:rPr>
        <w:t>Smlouv</w:t>
      </w:r>
      <w:r w:rsidRPr="003260DD">
        <w:rPr>
          <w:spacing w:val="1"/>
        </w:rPr>
        <w:t xml:space="preserve">y, je </w:t>
      </w:r>
      <w:r w:rsidR="004A72F0" w:rsidRPr="003260DD">
        <w:rPr>
          <w:spacing w:val="1"/>
        </w:rPr>
        <w:t>Zhotovitel</w:t>
      </w:r>
      <w:r w:rsidR="00894CE2" w:rsidRPr="003260DD">
        <w:rPr>
          <w:spacing w:val="1"/>
        </w:rPr>
        <w:t xml:space="preserve"> povinen p</w:t>
      </w:r>
      <w:r w:rsidRPr="003260DD">
        <w:rPr>
          <w:spacing w:val="1"/>
        </w:rPr>
        <w:t xml:space="preserve">ísemně oznámit tuto skutečnost </w:t>
      </w:r>
      <w:r w:rsidR="004A72F0" w:rsidRPr="003260DD">
        <w:rPr>
          <w:spacing w:val="1"/>
        </w:rPr>
        <w:t>Objednatel</w:t>
      </w:r>
      <w:r w:rsidR="00894CE2" w:rsidRPr="003260DD">
        <w:rPr>
          <w:spacing w:val="1"/>
        </w:rPr>
        <w:t xml:space="preserve">i ve lhůtě 10 dnů od účinnosti této změny. </w:t>
      </w:r>
      <w:r w:rsidR="004A72F0" w:rsidRPr="003260DD">
        <w:rPr>
          <w:spacing w:val="1"/>
        </w:rPr>
        <w:t>Objednatel</w:t>
      </w:r>
      <w:r w:rsidR="00894CE2" w:rsidRPr="003260DD">
        <w:rPr>
          <w:spacing w:val="1"/>
        </w:rPr>
        <w:t xml:space="preserve"> je v</w:t>
      </w:r>
      <w:r w:rsidR="00F43CBA">
        <w:rPr>
          <w:spacing w:val="1"/>
        </w:rPr>
        <w:t> </w:t>
      </w:r>
      <w:r w:rsidR="00894CE2" w:rsidRPr="003260DD">
        <w:rPr>
          <w:spacing w:val="1"/>
        </w:rPr>
        <w:t xml:space="preserve">tomto případě oprávněn písemně vypovědět </w:t>
      </w:r>
      <w:r w:rsidR="004A72F0" w:rsidRPr="003260DD">
        <w:rPr>
          <w:spacing w:val="1"/>
        </w:rPr>
        <w:t>Smlouv</w:t>
      </w:r>
      <w:r w:rsidR="00894CE2" w:rsidRPr="003260DD">
        <w:rPr>
          <w:spacing w:val="1"/>
        </w:rPr>
        <w:t>u. Výpovědní doba činí 21 kalendářních dnů a počíná běžet pr</w:t>
      </w:r>
      <w:r w:rsidRPr="003260DD">
        <w:rPr>
          <w:spacing w:val="1"/>
        </w:rPr>
        <w:t xml:space="preserve">vním dnem po doručení výpovědi </w:t>
      </w:r>
      <w:r w:rsidR="004A72F0" w:rsidRPr="003260DD">
        <w:rPr>
          <w:spacing w:val="1"/>
        </w:rPr>
        <w:t>Zhotovitel</w:t>
      </w:r>
      <w:r w:rsidR="00894CE2" w:rsidRPr="003260DD">
        <w:rPr>
          <w:spacing w:val="1"/>
        </w:rPr>
        <w:t>i.</w:t>
      </w:r>
    </w:p>
    <w:p w14:paraId="65B178A0" w14:textId="08A742D6" w:rsidR="00894CE2" w:rsidRPr="003260DD" w:rsidRDefault="004A72F0" w:rsidP="00995F85">
      <w:pPr>
        <w:pStyle w:val="Odstavecseseznamem"/>
        <w:numPr>
          <w:ilvl w:val="1"/>
          <w:numId w:val="5"/>
        </w:numPr>
        <w:ind w:left="567" w:hanging="567"/>
        <w:contextualSpacing w:val="0"/>
        <w:rPr>
          <w:spacing w:val="1"/>
        </w:rPr>
      </w:pPr>
      <w:r w:rsidRPr="003260DD">
        <w:rPr>
          <w:spacing w:val="1"/>
        </w:rPr>
        <w:t>Objednatel</w:t>
      </w:r>
      <w:r w:rsidR="00BE6B60" w:rsidRPr="003260DD">
        <w:rPr>
          <w:spacing w:val="1"/>
        </w:rPr>
        <w:t xml:space="preserve"> je oprávněn odstoupit od </w:t>
      </w:r>
      <w:r w:rsidRPr="003260DD">
        <w:rPr>
          <w:spacing w:val="1"/>
        </w:rPr>
        <w:t>Smlouv</w:t>
      </w:r>
      <w:r w:rsidR="00894CE2" w:rsidRPr="003260DD">
        <w:rPr>
          <w:spacing w:val="1"/>
        </w:rPr>
        <w:t>y v případě, že v insolvenč</w:t>
      </w:r>
      <w:r w:rsidR="00BE6B60" w:rsidRPr="003260DD">
        <w:rPr>
          <w:spacing w:val="1"/>
        </w:rPr>
        <w:t xml:space="preserve">ním řízení bude zjištěn úpadek </w:t>
      </w:r>
      <w:r w:rsidRPr="003260DD">
        <w:rPr>
          <w:spacing w:val="1"/>
        </w:rPr>
        <w:t>Zhotovitel</w:t>
      </w:r>
      <w:r w:rsidR="00894CE2" w:rsidRPr="003260DD">
        <w:rPr>
          <w:spacing w:val="1"/>
        </w:rPr>
        <w:t>e (v souladu se zněním zákona č. 182/2006 Sb., o úpadku a způsobech jeho řešení (insolvenční zákon), ve znění pozdějšíc</w:t>
      </w:r>
      <w:r w:rsidR="00BE6B60" w:rsidRPr="003260DD">
        <w:rPr>
          <w:spacing w:val="1"/>
        </w:rPr>
        <w:t xml:space="preserve">h předpisů) nebo v případě, že </w:t>
      </w:r>
      <w:r w:rsidRPr="003260DD">
        <w:rPr>
          <w:spacing w:val="1"/>
        </w:rPr>
        <w:t>Zhotovitel</w:t>
      </w:r>
      <w:r w:rsidR="00894CE2" w:rsidRPr="003260DD">
        <w:rPr>
          <w:spacing w:val="1"/>
        </w:rPr>
        <w:t xml:space="preserve"> vstoupí do likvidace.</w:t>
      </w:r>
    </w:p>
    <w:p w14:paraId="3F26F8ED" w14:textId="00FC70F5" w:rsidR="00820C6D" w:rsidRPr="003260DD" w:rsidRDefault="00820C6D" w:rsidP="00995F85">
      <w:pPr>
        <w:pStyle w:val="Odstavecseseznamem"/>
        <w:numPr>
          <w:ilvl w:val="1"/>
          <w:numId w:val="5"/>
        </w:numPr>
        <w:ind w:left="567" w:hanging="567"/>
        <w:contextualSpacing w:val="0"/>
        <w:rPr>
          <w:spacing w:val="1"/>
        </w:rPr>
      </w:pPr>
      <w:r w:rsidRPr="003260DD">
        <w:rPr>
          <w:spacing w:val="1"/>
        </w:rPr>
        <w:t xml:space="preserve">Účinky odstoupení od </w:t>
      </w:r>
      <w:r w:rsidR="004A72F0" w:rsidRPr="003260DD">
        <w:rPr>
          <w:spacing w:val="1"/>
        </w:rPr>
        <w:t>Smlouv</w:t>
      </w:r>
      <w:r w:rsidRPr="003260DD">
        <w:rPr>
          <w:spacing w:val="1"/>
        </w:rPr>
        <w:t xml:space="preserve">y nastávají okamžikem doručení písemného projevu vůle odstoupit od této </w:t>
      </w:r>
      <w:r w:rsidR="004A72F0" w:rsidRPr="003260DD">
        <w:rPr>
          <w:spacing w:val="1"/>
        </w:rPr>
        <w:t>Smlouv</w:t>
      </w:r>
      <w:r w:rsidRPr="003260DD">
        <w:rPr>
          <w:spacing w:val="1"/>
        </w:rPr>
        <w:t xml:space="preserve">y druhé smluvní straně. </w:t>
      </w:r>
    </w:p>
    <w:p w14:paraId="0CEDC21A" w14:textId="2924624F" w:rsidR="00820C6D" w:rsidRDefault="00820C6D" w:rsidP="00995F85">
      <w:pPr>
        <w:pStyle w:val="Odstavecseseznamem"/>
        <w:numPr>
          <w:ilvl w:val="1"/>
          <w:numId w:val="5"/>
        </w:numPr>
        <w:ind w:left="567" w:hanging="567"/>
        <w:contextualSpacing w:val="0"/>
        <w:rPr>
          <w:spacing w:val="1"/>
        </w:rPr>
      </w:pPr>
      <w:r w:rsidRPr="003260DD">
        <w:rPr>
          <w:spacing w:val="1"/>
        </w:rPr>
        <w:lastRenderedPageBreak/>
        <w:t xml:space="preserve">Odstoupením od </w:t>
      </w:r>
      <w:r w:rsidR="004A72F0" w:rsidRPr="003260DD">
        <w:rPr>
          <w:spacing w:val="1"/>
        </w:rPr>
        <w:t>Smlouv</w:t>
      </w:r>
      <w:r w:rsidRPr="003260DD">
        <w:rPr>
          <w:spacing w:val="1"/>
        </w:rPr>
        <w:t>y není dotčen případný nárok na náhradu škody a zaplacení smluvních pokut.</w:t>
      </w:r>
    </w:p>
    <w:p w14:paraId="67F71835" w14:textId="77777777" w:rsidR="006370CD" w:rsidRPr="006370CD" w:rsidRDefault="006370CD" w:rsidP="006370CD">
      <w:pPr>
        <w:rPr>
          <w:spacing w:val="1"/>
        </w:rPr>
      </w:pPr>
    </w:p>
    <w:p w14:paraId="56CDD574" w14:textId="43B4352D" w:rsidR="00820C6D" w:rsidRPr="00F43CBA" w:rsidRDefault="00F43CBA" w:rsidP="009A0C6D">
      <w:pPr>
        <w:pStyle w:val="Nadpis1"/>
      </w:pPr>
      <w:r w:rsidRPr="00F43CBA">
        <w:t xml:space="preserve">VYŠŠÍ MOC </w:t>
      </w:r>
    </w:p>
    <w:p w14:paraId="7B851293" w14:textId="10C3AA77" w:rsidR="00820C6D" w:rsidRPr="00F43CBA" w:rsidRDefault="00820C6D" w:rsidP="00995F85">
      <w:pPr>
        <w:pStyle w:val="Odstavecseseznamem"/>
        <w:numPr>
          <w:ilvl w:val="1"/>
          <w:numId w:val="5"/>
        </w:numPr>
        <w:ind w:left="567" w:hanging="567"/>
        <w:contextualSpacing w:val="0"/>
        <w:rPr>
          <w:spacing w:val="1"/>
        </w:rPr>
      </w:pPr>
      <w:r w:rsidRPr="00F43CBA">
        <w:rPr>
          <w:spacing w:val="1"/>
        </w:rPr>
        <w:t xml:space="preserve">Smluvní strany jsou zproštěny odpovědnosti za částečné nebo úplné neplnění smluvních závazků, jestliže k němu došlo v důsledku vyšší moci. Za vyšší moc se pro účel </w:t>
      </w:r>
      <w:r w:rsidR="004A72F0" w:rsidRPr="00F43CBA">
        <w:rPr>
          <w:spacing w:val="1"/>
        </w:rPr>
        <w:t>Smlouv</w:t>
      </w:r>
      <w:r w:rsidRPr="00F43CBA">
        <w:rPr>
          <w:spacing w:val="1"/>
        </w:rPr>
        <w:t xml:space="preserve">y považují mimořádné události nebo okolnosti, které nemohla žádná ze smluvních stran před uzavřením této </w:t>
      </w:r>
      <w:r w:rsidR="004A72F0" w:rsidRPr="00F43CBA">
        <w:rPr>
          <w:spacing w:val="1"/>
        </w:rPr>
        <w:t>Smlouv</w:t>
      </w:r>
      <w:r w:rsidRPr="00F43CBA">
        <w:rPr>
          <w:spacing w:val="1"/>
        </w:rPr>
        <w:t xml:space="preserve">y předvídat ani jí předejít přijetím preventivního opatření, která je mimo jakoukoliv kontrolu kterékoliv smluvní strany a která podstatným způsobem ztěžuje nebo znemožňuje plnění povinností dle této </w:t>
      </w:r>
      <w:r w:rsidR="004A72F0" w:rsidRPr="00F43CBA">
        <w:rPr>
          <w:spacing w:val="1"/>
        </w:rPr>
        <w:t>Smlouv</w:t>
      </w:r>
      <w:r w:rsidRPr="00F43CBA">
        <w:rPr>
          <w:spacing w:val="1"/>
        </w:rPr>
        <w:t xml:space="preserve">y kteroukoliv ze smluvních stran. </w:t>
      </w:r>
    </w:p>
    <w:p w14:paraId="3B2695F3" w14:textId="77777777" w:rsidR="00820C6D" w:rsidRPr="00F43CBA" w:rsidRDefault="00820C6D" w:rsidP="00995F85">
      <w:pPr>
        <w:pStyle w:val="Odstavecseseznamem"/>
        <w:numPr>
          <w:ilvl w:val="1"/>
          <w:numId w:val="5"/>
        </w:numPr>
        <w:ind w:left="567" w:hanging="567"/>
        <w:contextualSpacing w:val="0"/>
        <w:rPr>
          <w:spacing w:val="1"/>
        </w:rPr>
      </w:pPr>
      <w:r w:rsidRPr="00F43CBA">
        <w:rPr>
          <w:spacing w:val="1"/>
        </w:rPr>
        <w:t>Za vyšší moc se dále považují zejména válka, nepřátelské vojenské akce, teroristické útoky, povstání, občanské nepokoje, vzpoury, vyhlášení nouzového stavu, omezení pohybu osob, přítomnost ionizujícího nebo radioaktivního záření, požár, výbuch, záplava a jiné živelné nebo přírodní katastrofy.</w:t>
      </w:r>
    </w:p>
    <w:p w14:paraId="5253718E" w14:textId="77777777" w:rsidR="00820C6D" w:rsidRPr="00F43CBA" w:rsidRDefault="00820C6D" w:rsidP="00995F85">
      <w:pPr>
        <w:pStyle w:val="Odstavecseseznamem"/>
        <w:numPr>
          <w:ilvl w:val="1"/>
          <w:numId w:val="5"/>
        </w:numPr>
        <w:ind w:left="567" w:hanging="567"/>
        <w:contextualSpacing w:val="0"/>
        <w:rPr>
          <w:spacing w:val="1"/>
        </w:rPr>
      </w:pPr>
      <w:r w:rsidRPr="00F43CBA">
        <w:rPr>
          <w:spacing w:val="1"/>
        </w:rPr>
        <w:t xml:space="preserve">Výslovně se stanovuje, že vyšší mocí není stávka zaměstnanců pronajímatele nebo jeho poddodavatelů, nebo zaměstnanců nájemce ani hospodářské poměry smluvních stran. </w:t>
      </w:r>
    </w:p>
    <w:p w14:paraId="66382C1A" w14:textId="02DEE527" w:rsidR="00820C6D" w:rsidRPr="00F43CBA" w:rsidRDefault="00820C6D" w:rsidP="00995F85">
      <w:pPr>
        <w:pStyle w:val="Odstavecseseznamem"/>
        <w:numPr>
          <w:ilvl w:val="1"/>
          <w:numId w:val="5"/>
        </w:numPr>
        <w:ind w:left="567" w:hanging="567"/>
        <w:contextualSpacing w:val="0"/>
        <w:rPr>
          <w:spacing w:val="1"/>
        </w:rPr>
      </w:pPr>
      <w:r w:rsidRPr="00F43CBA">
        <w:rPr>
          <w:spacing w:val="1"/>
        </w:rPr>
        <w:t xml:space="preserve">V případě, že nastanou události nebo okolnosti vyšší moci, neuplatní se pouze sankce (smluvní pokuta) dle čl. </w:t>
      </w:r>
      <w:r w:rsidR="00F43CBA">
        <w:rPr>
          <w:spacing w:val="1"/>
        </w:rPr>
        <w:t>1</w:t>
      </w:r>
      <w:r w:rsidR="00537AEC">
        <w:rPr>
          <w:spacing w:val="1"/>
        </w:rPr>
        <w:t>0</w:t>
      </w:r>
      <w:r w:rsidR="00F43CBA">
        <w:rPr>
          <w:spacing w:val="1"/>
        </w:rPr>
        <w:t>.</w:t>
      </w:r>
      <w:r w:rsidRPr="00F43CBA">
        <w:rPr>
          <w:spacing w:val="1"/>
        </w:rPr>
        <w:t>1</w:t>
      </w:r>
      <w:r w:rsidR="00F43CBA">
        <w:rPr>
          <w:spacing w:val="1"/>
        </w:rPr>
        <w:t>.</w:t>
      </w:r>
      <w:r w:rsidRPr="00F43CBA">
        <w:rPr>
          <w:spacing w:val="1"/>
        </w:rPr>
        <w:t xml:space="preserve"> písm. d) této </w:t>
      </w:r>
      <w:r w:rsidR="004A72F0" w:rsidRPr="00F43CBA">
        <w:rPr>
          <w:spacing w:val="1"/>
        </w:rPr>
        <w:t>Smlouv</w:t>
      </w:r>
      <w:r w:rsidRPr="00F43CBA">
        <w:rPr>
          <w:spacing w:val="1"/>
        </w:rPr>
        <w:t xml:space="preserve">y. Uplatnění dalších sankcí dle čl. </w:t>
      </w:r>
      <w:r w:rsidR="00F43CBA">
        <w:rPr>
          <w:spacing w:val="1"/>
        </w:rPr>
        <w:t>1</w:t>
      </w:r>
      <w:r w:rsidR="00537AEC">
        <w:rPr>
          <w:spacing w:val="1"/>
        </w:rPr>
        <w:t>0</w:t>
      </w:r>
      <w:r w:rsidR="00F43CBA">
        <w:rPr>
          <w:spacing w:val="1"/>
        </w:rPr>
        <w:t xml:space="preserve">. </w:t>
      </w:r>
      <w:r w:rsidRPr="00F43CBA">
        <w:rPr>
          <w:spacing w:val="1"/>
        </w:rPr>
        <w:t xml:space="preserve">této </w:t>
      </w:r>
      <w:r w:rsidR="004A72F0" w:rsidRPr="00F43CBA">
        <w:rPr>
          <w:spacing w:val="1"/>
        </w:rPr>
        <w:t>Smlouv</w:t>
      </w:r>
      <w:r w:rsidRPr="00F43CBA">
        <w:rPr>
          <w:spacing w:val="1"/>
        </w:rPr>
        <w:t>y není existencí událostí</w:t>
      </w:r>
      <w:r w:rsidR="00F43CBA">
        <w:rPr>
          <w:spacing w:val="1"/>
        </w:rPr>
        <w:t>,</w:t>
      </w:r>
      <w:r w:rsidRPr="00F43CBA">
        <w:rPr>
          <w:spacing w:val="1"/>
        </w:rPr>
        <w:t xml:space="preserve"> nebo okolností vyšší moci</w:t>
      </w:r>
      <w:r w:rsidR="00F43CBA">
        <w:rPr>
          <w:spacing w:val="1"/>
        </w:rPr>
        <w:t>,</w:t>
      </w:r>
      <w:r w:rsidRPr="00F43CBA">
        <w:rPr>
          <w:spacing w:val="1"/>
        </w:rPr>
        <w:t xml:space="preserve"> jakkoliv dotčeno.</w:t>
      </w:r>
    </w:p>
    <w:p w14:paraId="1400C148" w14:textId="783034A2" w:rsidR="00820C6D" w:rsidRDefault="00820C6D" w:rsidP="00995F85">
      <w:pPr>
        <w:pStyle w:val="Odstavecseseznamem"/>
        <w:numPr>
          <w:ilvl w:val="1"/>
          <w:numId w:val="5"/>
        </w:numPr>
        <w:ind w:left="567" w:hanging="567"/>
        <w:contextualSpacing w:val="0"/>
        <w:rPr>
          <w:spacing w:val="1"/>
        </w:rPr>
      </w:pPr>
      <w:r w:rsidRPr="00F43CBA">
        <w:rPr>
          <w:spacing w:val="1"/>
        </w:rPr>
        <w:t xml:space="preserve">V případě, že některá smluvní strana nebude schopna plnit své závazky ze </w:t>
      </w:r>
      <w:r w:rsidR="004A72F0" w:rsidRPr="00F43CBA">
        <w:rPr>
          <w:spacing w:val="1"/>
        </w:rPr>
        <w:t>Smlouv</w:t>
      </w:r>
      <w:r w:rsidRPr="00F43CBA">
        <w:rPr>
          <w:spacing w:val="1"/>
        </w:rPr>
        <w:t>y v důsledku vyšší moci, bude povinna neprodleně a písemně o této skutečnosti vyrozumět druhou smluvní stranu. Obdobně poté, co účinky vyšší moci pominou, bude smluvní strana, jež byla vyšší mocí dotčena, povinna neprodleně a písemně vyrozumět druhou smluvní stranu o této skutečnosti.</w:t>
      </w:r>
    </w:p>
    <w:p w14:paraId="1F12EC92" w14:textId="77777777" w:rsidR="00F43CBA" w:rsidRPr="00F43CBA" w:rsidRDefault="00F43CBA" w:rsidP="00F43CBA">
      <w:pPr>
        <w:rPr>
          <w:spacing w:val="1"/>
        </w:rPr>
      </w:pPr>
    </w:p>
    <w:p w14:paraId="7C03A6D8" w14:textId="3ECFC90F" w:rsidR="00820C6D" w:rsidRPr="00F43CBA" w:rsidRDefault="00F43CBA" w:rsidP="009A0C6D">
      <w:pPr>
        <w:pStyle w:val="Nadpis1"/>
      </w:pPr>
      <w:r w:rsidRPr="00F43CBA">
        <w:t>POVINNOSTI ZHOTOVITELE</w:t>
      </w:r>
    </w:p>
    <w:p w14:paraId="5500E5FF" w14:textId="3DC20C4F" w:rsidR="00F43CBA" w:rsidRPr="00F43CBA" w:rsidRDefault="00F43CBA" w:rsidP="00995F85">
      <w:pPr>
        <w:pStyle w:val="Odstavecseseznamem"/>
        <w:numPr>
          <w:ilvl w:val="1"/>
          <w:numId w:val="5"/>
        </w:numPr>
        <w:ind w:left="567" w:hanging="567"/>
        <w:contextualSpacing w:val="0"/>
        <w:rPr>
          <w:spacing w:val="1"/>
        </w:rPr>
      </w:pPr>
      <w:bookmarkStart w:id="15" w:name="_Ref158841765"/>
      <w:bookmarkStart w:id="16" w:name="_Hlk102217532"/>
      <w:r>
        <w:rPr>
          <w:spacing w:val="1"/>
        </w:rPr>
        <w:t>Zhotovitel</w:t>
      </w:r>
      <w:r w:rsidRPr="00F43CBA">
        <w:rPr>
          <w:spacing w:val="1"/>
        </w:rPr>
        <w:t xml:space="preserve"> je povinen zajistit po celou dobu trvání této Smlouvy:</w:t>
      </w:r>
      <w:bookmarkEnd w:id="15"/>
    </w:p>
    <w:p w14:paraId="1E8438A3" w14:textId="77777777" w:rsidR="00F43CBA" w:rsidRDefault="00F43CBA" w:rsidP="00995F85">
      <w:pPr>
        <w:pStyle w:val="Odstavecseseznamem"/>
        <w:numPr>
          <w:ilvl w:val="0"/>
          <w:numId w:val="16"/>
        </w:numPr>
        <w:ind w:left="1134" w:hanging="357"/>
        <w:contextualSpacing w:val="0"/>
      </w:pPr>
      <w:r>
        <w:t>Dodržování povinností vyplývajících z pracovněprávních předpisů a kolektivních smluv vztahujících se na zaměstnance, kteří se budou podílet na provádění plnění.</w:t>
      </w:r>
    </w:p>
    <w:p w14:paraId="517D8640" w14:textId="5287AF42" w:rsidR="00F43CBA" w:rsidRDefault="00F43CBA" w:rsidP="00995F85">
      <w:pPr>
        <w:pStyle w:val="Odstavecseseznamem"/>
        <w:numPr>
          <w:ilvl w:val="0"/>
          <w:numId w:val="16"/>
        </w:numPr>
        <w:ind w:left="1134" w:hanging="357"/>
        <w:contextualSpacing w:val="0"/>
      </w:pPr>
      <w:r>
        <w:t>Dodržování bezpečnosti a ochrany zdraví při práci, přičemž uvedené je Zhotovitel povinen zajistit i u svých poddodavatelů.</w:t>
      </w:r>
    </w:p>
    <w:p w14:paraId="30A15485" w14:textId="508F9230" w:rsidR="00F43CBA" w:rsidRDefault="00F43CBA" w:rsidP="00B12340">
      <w:pPr>
        <w:pStyle w:val="Odstavecseseznamem"/>
        <w:numPr>
          <w:ilvl w:val="0"/>
          <w:numId w:val="16"/>
        </w:numPr>
        <w:ind w:left="1134" w:hanging="357"/>
        <w:contextualSpacing w:val="0"/>
      </w:pPr>
      <w:r>
        <w:t>S</w:t>
      </w:r>
      <w:r w:rsidRPr="003A6D65">
        <w:t xml:space="preserve">oulad plnění </w:t>
      </w:r>
      <w:r>
        <w:t xml:space="preserve">této Smlouvy </w:t>
      </w:r>
      <w:r w:rsidRPr="003A6D65">
        <w:t>s úmluvami Mezinárodní organizace práce (ILO) přijatými Českou republikou a právními předpisy, přičemž uvedené je dodavatel povinen zajistit i</w:t>
      </w:r>
      <w:r>
        <w:t> </w:t>
      </w:r>
      <w:r w:rsidRPr="003A6D65">
        <w:t>u</w:t>
      </w:r>
      <w:r>
        <w:t> </w:t>
      </w:r>
      <w:r w:rsidRPr="003A6D65">
        <w:t>svých poddodavatelů</w:t>
      </w:r>
      <w:r w:rsidR="00B12340">
        <w:t>.</w:t>
      </w:r>
    </w:p>
    <w:p w14:paraId="3834300F" w14:textId="0808F7A4" w:rsidR="00F43CBA" w:rsidRDefault="00537AEC" w:rsidP="00995F85">
      <w:pPr>
        <w:pStyle w:val="Odstavecseseznamem"/>
        <w:numPr>
          <w:ilvl w:val="0"/>
          <w:numId w:val="16"/>
        </w:numPr>
        <w:ind w:left="1134" w:hanging="357"/>
        <w:contextualSpacing w:val="0"/>
      </w:pPr>
      <w:r>
        <w:t>M</w:t>
      </w:r>
      <w:r w:rsidR="00F43CBA">
        <w:t>inimální produkci všech druhů odpadů, vzniklých v souvislosti s prováděním plnění, a v případě jejich vzniku v co největší míře usilovat o jejich další využití, recyklaci a další ekologicky šetrná řešení, a to i nad rámec povinností stanovených zákonem č. 541/2020 Sb., o odpadech.</w:t>
      </w:r>
    </w:p>
    <w:p w14:paraId="45247CB3" w14:textId="24ACA646" w:rsidR="00F43CBA" w:rsidRDefault="00537AEC" w:rsidP="00995F85">
      <w:pPr>
        <w:pStyle w:val="Odstavecseseznamem"/>
        <w:numPr>
          <w:ilvl w:val="0"/>
          <w:numId w:val="16"/>
        </w:numPr>
        <w:ind w:left="1134" w:hanging="357"/>
        <w:contextualSpacing w:val="0"/>
      </w:pPr>
      <w:r>
        <w:rPr>
          <w:bCs/>
          <w:iCs/>
          <w:szCs w:val="18"/>
        </w:rPr>
        <w:t>M</w:t>
      </w:r>
      <w:r w:rsidR="00F43CBA" w:rsidRPr="00CD76F0">
        <w:rPr>
          <w:bCs/>
          <w:iCs/>
          <w:szCs w:val="18"/>
        </w:rPr>
        <w:t>inimálně rovnocenné platební podmínky</w:t>
      </w:r>
      <w:r>
        <w:rPr>
          <w:bCs/>
          <w:iCs/>
          <w:szCs w:val="18"/>
        </w:rPr>
        <w:t xml:space="preserve"> v</w:t>
      </w:r>
      <w:r w:rsidRPr="00CD76F0">
        <w:rPr>
          <w:bCs/>
          <w:iCs/>
          <w:szCs w:val="18"/>
        </w:rPr>
        <w:t> rámci dodavatelského řetězce</w:t>
      </w:r>
      <w:r w:rsidR="00F43CBA" w:rsidRPr="00CD76F0">
        <w:rPr>
          <w:bCs/>
          <w:iCs/>
          <w:szCs w:val="18"/>
        </w:rPr>
        <w:t>, jako má sjednány s</w:t>
      </w:r>
      <w:r w:rsidR="00F43CBA">
        <w:rPr>
          <w:bCs/>
          <w:iCs/>
          <w:szCs w:val="18"/>
        </w:rPr>
        <w:t xml:space="preserve"> Objednatelem </w:t>
      </w:r>
      <w:r w:rsidR="00F43CBA" w:rsidRPr="0079194F">
        <w:t>včetně řádného a včasného plnění finančních závazků svým poddodavatelům</w:t>
      </w:r>
      <w:r w:rsidR="00F43CBA" w:rsidRPr="00CD76F0">
        <w:rPr>
          <w:bCs/>
          <w:iCs/>
          <w:szCs w:val="18"/>
        </w:rPr>
        <w:t>.</w:t>
      </w:r>
    </w:p>
    <w:p w14:paraId="23D0C349" w14:textId="5F7CADF6" w:rsidR="00F43CBA" w:rsidRPr="00F43CBA" w:rsidRDefault="00F43CBA" w:rsidP="00995F85">
      <w:pPr>
        <w:pStyle w:val="Odstavecseseznamem"/>
        <w:numPr>
          <w:ilvl w:val="1"/>
          <w:numId w:val="5"/>
        </w:numPr>
        <w:ind w:left="567" w:hanging="567"/>
        <w:contextualSpacing w:val="0"/>
        <w:rPr>
          <w:spacing w:val="1"/>
        </w:rPr>
      </w:pPr>
      <w:bookmarkStart w:id="17" w:name="_Ref158841789"/>
      <w:bookmarkEnd w:id="16"/>
      <w:r w:rsidRPr="00F43CBA">
        <w:rPr>
          <w:spacing w:val="1"/>
        </w:rPr>
        <w:t>Zhotovitel je po celou dobu trvání této Smlouvy povinen zajistit, že ve smyslu nařízení Rady EU č. 2022/576:</w:t>
      </w:r>
      <w:bookmarkEnd w:id="17"/>
    </w:p>
    <w:p w14:paraId="1AE07C59" w14:textId="77777777" w:rsidR="00F43CBA" w:rsidRPr="000C4785" w:rsidRDefault="00F43CBA" w:rsidP="00995F85">
      <w:pPr>
        <w:pStyle w:val="Odstavecseseznamem"/>
        <w:numPr>
          <w:ilvl w:val="0"/>
          <w:numId w:val="17"/>
        </w:numPr>
        <w:ind w:left="1134"/>
        <w:contextualSpacing w:val="0"/>
      </w:pPr>
      <w:r>
        <w:t>není a nestane se</w:t>
      </w:r>
      <w:r w:rsidRPr="000C4785">
        <w:t xml:space="preserve"> ruským státním příslušníkem, fyzickou či právnickou osobou, subjektem či orgánem se</w:t>
      </w:r>
      <w:r>
        <w:t> </w:t>
      </w:r>
      <w:r w:rsidRPr="000C4785">
        <w:t>sídlem v Rusku,</w:t>
      </w:r>
    </w:p>
    <w:p w14:paraId="310F17FB" w14:textId="77777777" w:rsidR="00F43CBA" w:rsidRPr="000C4785" w:rsidRDefault="00F43CBA" w:rsidP="00995F85">
      <w:pPr>
        <w:pStyle w:val="Odstavecseseznamem"/>
        <w:numPr>
          <w:ilvl w:val="0"/>
          <w:numId w:val="17"/>
        </w:numPr>
        <w:ind w:left="1134" w:hanging="357"/>
        <w:contextualSpacing w:val="0"/>
      </w:pPr>
      <w:r>
        <w:t>není a nestane se</w:t>
      </w:r>
      <w:r w:rsidRPr="000C4785">
        <w:t xml:space="preserve"> právnickou osobou, subjektem nebo orgánem, který je z více než 50 % přímo či nepřímo vlastněný některým ze subjektů uvedených v písmeni a)</w:t>
      </w:r>
      <w:r>
        <w:t xml:space="preserve"> výše</w:t>
      </w:r>
      <w:r w:rsidRPr="000C4785">
        <w:t>, nebo</w:t>
      </w:r>
    </w:p>
    <w:p w14:paraId="2B17D41F" w14:textId="77777777" w:rsidR="00F43CBA" w:rsidRPr="000C4785" w:rsidRDefault="00F43CBA" w:rsidP="00995F85">
      <w:pPr>
        <w:pStyle w:val="Odstavecseseznamem"/>
        <w:numPr>
          <w:ilvl w:val="0"/>
          <w:numId w:val="17"/>
        </w:numPr>
        <w:ind w:left="1134" w:hanging="357"/>
        <w:contextualSpacing w:val="0"/>
      </w:pPr>
      <w:r>
        <w:t>není a nestane se</w:t>
      </w:r>
      <w:r w:rsidRPr="000C4785">
        <w:t xml:space="preserve"> fyzickou nebo právnickou osobou, subjektem nebo orgánem, který jedná jménem nebo na</w:t>
      </w:r>
      <w:r>
        <w:t> </w:t>
      </w:r>
      <w:r w:rsidRPr="000C4785">
        <w:t>pokyn některého ze subjektů uvedených v písmeni a) nebo b)</w:t>
      </w:r>
      <w:r>
        <w:t xml:space="preserve"> výše;</w:t>
      </w:r>
    </w:p>
    <w:p w14:paraId="4C317E3B" w14:textId="77777777" w:rsidR="00F43CBA" w:rsidRPr="00CA079D" w:rsidRDefault="00F43CBA" w:rsidP="00995F85">
      <w:pPr>
        <w:pStyle w:val="Odstavecseseznamem"/>
        <w:numPr>
          <w:ilvl w:val="0"/>
          <w:numId w:val="17"/>
        </w:numPr>
        <w:ind w:left="1134" w:hanging="357"/>
        <w:contextualSpacing w:val="0"/>
      </w:pPr>
      <w:r>
        <w:lastRenderedPageBreak/>
        <w:t>n</w:t>
      </w:r>
      <w:r w:rsidRPr="00CA079D">
        <w:t>evyužij</w:t>
      </w:r>
      <w:r>
        <w:t>e</w:t>
      </w:r>
      <w:r w:rsidRPr="00CA079D">
        <w:t xml:space="preserve"> při plnění </w:t>
      </w:r>
      <w:r>
        <w:t xml:space="preserve">této Smlouvy </w:t>
      </w:r>
      <w:r w:rsidRPr="00CA079D">
        <w:t xml:space="preserve">poddodavatele, který by naplnil výše uvedená písm. a) – c), pokud by </w:t>
      </w:r>
      <w:r>
        <w:t xml:space="preserve">takový poddodavatel </w:t>
      </w:r>
      <w:r w:rsidRPr="00CA079D">
        <w:t xml:space="preserve">plnil více než 10 % hodnoty </w:t>
      </w:r>
      <w:r>
        <w:t>plnění dle této Smlouvy;</w:t>
      </w:r>
    </w:p>
    <w:p w14:paraId="21C47687" w14:textId="77777777" w:rsidR="00F43CBA" w:rsidRPr="00CA079D" w:rsidRDefault="00F43CBA" w:rsidP="00995F85">
      <w:pPr>
        <w:pStyle w:val="Odstavecseseznamem"/>
        <w:numPr>
          <w:ilvl w:val="0"/>
          <w:numId w:val="17"/>
        </w:numPr>
        <w:ind w:left="1134" w:hanging="357"/>
        <w:contextualSpacing w:val="0"/>
      </w:pPr>
      <w:r w:rsidRPr="00CA079D">
        <w:t>neobchoduj</w:t>
      </w:r>
      <w:r>
        <w:t>e</w:t>
      </w:r>
      <w:r w:rsidRPr="00CA079D">
        <w:t xml:space="preserve"> se sankcionovaným zbožím, které se nachází v Rusku nebo Bělorusku či z</w:t>
      </w:r>
      <w:r>
        <w:t> </w:t>
      </w:r>
      <w:r w:rsidRPr="00CA079D">
        <w:t>Ruska nebo Běloruska pochází a nenabízí takové zboží v rámci plnění veřejných zakázek</w:t>
      </w:r>
      <w:r>
        <w:t>;</w:t>
      </w:r>
    </w:p>
    <w:p w14:paraId="0903CB66" w14:textId="77777777" w:rsidR="00F43CBA" w:rsidRDefault="00F43CBA" w:rsidP="00995F85">
      <w:pPr>
        <w:pStyle w:val="Odstavecseseznamem"/>
        <w:numPr>
          <w:ilvl w:val="0"/>
          <w:numId w:val="17"/>
        </w:numPr>
        <w:ind w:left="1134" w:hanging="357"/>
        <w:contextualSpacing w:val="0"/>
      </w:pPr>
      <w:r>
        <w:t xml:space="preserve">že </w:t>
      </w:r>
      <w:r w:rsidRPr="00CA079D">
        <w:t xml:space="preserve">žádné finanční prostředky, které obdrží za plnění </w:t>
      </w:r>
      <w:r>
        <w:t>této Smlouvy</w:t>
      </w:r>
      <w:r w:rsidRPr="00CA079D">
        <w:t>,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rsidRPr="000C4785">
        <w:rPr>
          <w:vertAlign w:val="superscript"/>
        </w:rPr>
        <w:footnoteReference w:id="1"/>
      </w:r>
      <w:r w:rsidRPr="00CA079D">
        <w:t>.</w:t>
      </w:r>
    </w:p>
    <w:p w14:paraId="71683102" w14:textId="77777777" w:rsidR="00F43CBA" w:rsidRPr="00E239AE" w:rsidRDefault="00F43CBA" w:rsidP="00F43CBA"/>
    <w:p w14:paraId="591E8A6E" w14:textId="696B9560" w:rsidR="008B62AC" w:rsidRPr="00FE1512" w:rsidRDefault="00FE1512" w:rsidP="009A0C6D">
      <w:pPr>
        <w:pStyle w:val="Nadpis1"/>
      </w:pPr>
      <w:r w:rsidRPr="00FE1512">
        <w:t>ZÁVĚREČNÁ USTANOVENÍ</w:t>
      </w:r>
    </w:p>
    <w:p w14:paraId="11071E35" w14:textId="040F364B" w:rsidR="008B62AC" w:rsidRPr="00FE1512" w:rsidRDefault="008B62AC" w:rsidP="00995F85">
      <w:pPr>
        <w:pStyle w:val="Odstavecseseznamem"/>
        <w:numPr>
          <w:ilvl w:val="1"/>
          <w:numId w:val="5"/>
        </w:numPr>
        <w:ind w:left="567" w:hanging="567"/>
        <w:contextualSpacing w:val="0"/>
        <w:rPr>
          <w:spacing w:val="1"/>
        </w:rPr>
      </w:pPr>
      <w:r w:rsidRPr="00FE1512">
        <w:rPr>
          <w:spacing w:val="1"/>
        </w:rPr>
        <w:t xml:space="preserve">Vztahy mezi smluvními stranami se řídí českým právním řádem. Práva a povinnosti smluvních stran vyplývající z této </w:t>
      </w:r>
      <w:r w:rsidR="004A72F0" w:rsidRPr="00FE1512">
        <w:rPr>
          <w:spacing w:val="1"/>
        </w:rPr>
        <w:t>Smlouv</w:t>
      </w:r>
      <w:r w:rsidRPr="00FE1512">
        <w:rPr>
          <w:spacing w:val="1"/>
        </w:rPr>
        <w:t>y a jí výslovně neupravené se řídí obecně závaznými právními předpisy, zejména občanským zákoníkem.</w:t>
      </w:r>
    </w:p>
    <w:p w14:paraId="1F977D11" w14:textId="0E546213" w:rsidR="00820C6D" w:rsidRPr="00FE1512" w:rsidRDefault="00820C6D" w:rsidP="00995F85">
      <w:pPr>
        <w:pStyle w:val="Odstavecseseznamem"/>
        <w:numPr>
          <w:ilvl w:val="1"/>
          <w:numId w:val="5"/>
        </w:numPr>
        <w:ind w:left="567" w:hanging="567"/>
        <w:contextualSpacing w:val="0"/>
        <w:rPr>
          <w:spacing w:val="1"/>
        </w:rPr>
      </w:pPr>
      <w:r w:rsidRPr="00FE1512">
        <w:rPr>
          <w:spacing w:val="1"/>
        </w:rPr>
        <w:t xml:space="preserve">Jednotlivá ustanovení </w:t>
      </w:r>
      <w:r w:rsidR="004A72F0" w:rsidRPr="00FE1512">
        <w:rPr>
          <w:spacing w:val="1"/>
        </w:rPr>
        <w:t>Smlouv</w:t>
      </w:r>
      <w:r w:rsidRPr="00FE1512">
        <w:rPr>
          <w:spacing w:val="1"/>
        </w:rPr>
        <w:t xml:space="preserve">y jsou oddělitelná v tom smyslu, že neplatnost některého z nich nepůsobí neplatnost </w:t>
      </w:r>
      <w:r w:rsidR="004A72F0" w:rsidRPr="00FE1512">
        <w:rPr>
          <w:spacing w:val="1"/>
        </w:rPr>
        <w:t>Smlouv</w:t>
      </w:r>
      <w:r w:rsidRPr="00FE1512">
        <w:rPr>
          <w:spacing w:val="1"/>
        </w:rPr>
        <w:t xml:space="preserve">y jako celku. Pokud jakýkoli závazek dle </w:t>
      </w:r>
      <w:r w:rsidR="004A72F0" w:rsidRPr="00FE1512">
        <w:rPr>
          <w:spacing w:val="1"/>
        </w:rPr>
        <w:t>Smlouv</w:t>
      </w:r>
      <w:r w:rsidRPr="00FE1512">
        <w:rPr>
          <w:spacing w:val="1"/>
        </w:rPr>
        <w:t xml:space="preserve">y nebo kterékoli ustanovení </w:t>
      </w:r>
      <w:r w:rsidR="004A72F0" w:rsidRPr="00FE1512">
        <w:rPr>
          <w:spacing w:val="1"/>
        </w:rPr>
        <w:t>Smlouv</w:t>
      </w:r>
      <w:r w:rsidRPr="00FE1512">
        <w:rPr>
          <w:spacing w:val="1"/>
        </w:rPr>
        <w:t xml:space="preserve">y je nebo se stane neplatným či nevymahatelným, nebude to mít vliv na platnost a vymahatelnost ostatních závazků a ustanovení dle </w:t>
      </w:r>
      <w:r w:rsidR="004A72F0" w:rsidRPr="00FE1512">
        <w:rPr>
          <w:spacing w:val="1"/>
        </w:rPr>
        <w:t>Smlouv</w:t>
      </w:r>
      <w:r w:rsidRPr="00FE1512">
        <w:rPr>
          <w:spacing w:val="1"/>
        </w:rPr>
        <w:t>y a smluvní strany se zavazují takovýto neplatný nebo nevymahatelný závazek či ustanovení nahradit novým, platným a vymahatelným závazkem, nebo ustanovením, jehož předmět bude nejlépe odpovídat předmětu a ekonomickému účelu původního závazku či ustanovení.</w:t>
      </w:r>
    </w:p>
    <w:p w14:paraId="11A5C8B9" w14:textId="50257AD7" w:rsidR="00820C6D" w:rsidRPr="00FE1512" w:rsidRDefault="00820C6D" w:rsidP="00995F85">
      <w:pPr>
        <w:pStyle w:val="Odstavecseseznamem"/>
        <w:numPr>
          <w:ilvl w:val="1"/>
          <w:numId w:val="5"/>
        </w:numPr>
        <w:ind w:left="567" w:hanging="567"/>
        <w:contextualSpacing w:val="0"/>
        <w:rPr>
          <w:spacing w:val="1"/>
        </w:rPr>
      </w:pPr>
      <w:r w:rsidRPr="00FE1512">
        <w:rPr>
          <w:spacing w:val="1"/>
        </w:rPr>
        <w:t xml:space="preserve">Pokud by se v důsledku změny právní úpravy některé ustanovení </w:t>
      </w:r>
      <w:r w:rsidR="004A72F0" w:rsidRPr="00FE1512">
        <w:rPr>
          <w:spacing w:val="1"/>
        </w:rPr>
        <w:t>Smlouv</w:t>
      </w:r>
      <w:r w:rsidRPr="00FE1512">
        <w:rPr>
          <w:spacing w:val="1"/>
        </w:rPr>
        <w:t xml:space="preserve">y dostalo do rozporu s českým právním řádem (dále jen „kolizní ustanovení“) a předmětný rozpor by působil neplatnosti </w:t>
      </w:r>
      <w:r w:rsidR="004A72F0" w:rsidRPr="00FE1512">
        <w:rPr>
          <w:spacing w:val="1"/>
        </w:rPr>
        <w:t>Smlouv</w:t>
      </w:r>
      <w:r w:rsidRPr="00FE1512">
        <w:rPr>
          <w:spacing w:val="1"/>
        </w:rPr>
        <w:t xml:space="preserve">y jako takové, bude </w:t>
      </w:r>
      <w:r w:rsidR="004A72F0" w:rsidRPr="00FE1512">
        <w:rPr>
          <w:spacing w:val="1"/>
        </w:rPr>
        <w:t>Smlouv</w:t>
      </w:r>
      <w:r w:rsidRPr="00FE1512">
        <w:rPr>
          <w:spacing w:val="1"/>
        </w:rPr>
        <w:t xml:space="preserve">a posuzována, jako by kolizní ustanovení nikdy neobsahovala a vztah smluvních stran se bude v této záležitosti řídit obecně závaznými právními předpisy, pokud se smluvní strany nedohodnou na znění nového ustanovení, jež by nahradilo kolizní ustanovení tak, aby vystihovalo co nejpřesněji podstatu původního ujednání a aby co nejlépe odpovídalo duchu </w:t>
      </w:r>
      <w:r w:rsidR="004A72F0" w:rsidRPr="00FE1512">
        <w:rPr>
          <w:spacing w:val="1"/>
        </w:rPr>
        <w:t>Smlouv</w:t>
      </w:r>
      <w:r w:rsidRPr="00FE1512">
        <w:rPr>
          <w:spacing w:val="1"/>
        </w:rPr>
        <w:t>y.</w:t>
      </w:r>
    </w:p>
    <w:p w14:paraId="46AB2A6C" w14:textId="4C74EB7A" w:rsidR="00906A98" w:rsidRPr="00FE1512" w:rsidRDefault="00906A98" w:rsidP="00995F85">
      <w:pPr>
        <w:pStyle w:val="Odstavecseseznamem"/>
        <w:numPr>
          <w:ilvl w:val="1"/>
          <w:numId w:val="5"/>
        </w:numPr>
        <w:ind w:left="567" w:hanging="567"/>
        <w:contextualSpacing w:val="0"/>
        <w:rPr>
          <w:spacing w:val="1"/>
        </w:rPr>
      </w:pPr>
      <w:r w:rsidRPr="00FE1512">
        <w:rPr>
          <w:spacing w:val="1"/>
        </w:rPr>
        <w:t xml:space="preserve">Tato </w:t>
      </w:r>
      <w:r w:rsidR="004A72F0" w:rsidRPr="00FE1512">
        <w:rPr>
          <w:spacing w:val="1"/>
        </w:rPr>
        <w:t>Smlouv</w:t>
      </w:r>
      <w:r w:rsidRPr="00FE1512">
        <w:rPr>
          <w:spacing w:val="1"/>
        </w:rPr>
        <w:t>a je uzavírána elektronicky, tj.</w:t>
      </w:r>
      <w:r w:rsidR="00D03713" w:rsidRPr="00FE1512">
        <w:rPr>
          <w:spacing w:val="1"/>
        </w:rPr>
        <w:t xml:space="preserve"> </w:t>
      </w:r>
      <w:r w:rsidRPr="00FE1512">
        <w:rPr>
          <w:spacing w:val="1"/>
        </w:rPr>
        <w:t>prostřednictvím uznávaného elektronického podpisu ve smyslu zákona č.297/2016 Sb., o službách vytvářejících důvěru pro elektronické transakce, ve znění pozdějších předpisů, opatřeného časovým razítkem.</w:t>
      </w:r>
    </w:p>
    <w:p w14:paraId="73BB4C32" w14:textId="0D57B6F6" w:rsidR="00820C6D" w:rsidRPr="00FE1512" w:rsidRDefault="00820C6D" w:rsidP="00995F85">
      <w:pPr>
        <w:pStyle w:val="Odstavecseseznamem"/>
        <w:numPr>
          <w:ilvl w:val="1"/>
          <w:numId w:val="5"/>
        </w:numPr>
        <w:ind w:left="567" w:hanging="567"/>
        <w:contextualSpacing w:val="0"/>
        <w:rPr>
          <w:spacing w:val="1"/>
        </w:rPr>
      </w:pPr>
      <w:r w:rsidRPr="00FE1512">
        <w:rPr>
          <w:spacing w:val="1"/>
        </w:rPr>
        <w:t xml:space="preserve">Uzavřenou </w:t>
      </w:r>
      <w:r w:rsidR="004A72F0" w:rsidRPr="00FE1512">
        <w:rPr>
          <w:spacing w:val="1"/>
        </w:rPr>
        <w:t>Smlouv</w:t>
      </w:r>
      <w:r w:rsidRPr="00FE1512">
        <w:rPr>
          <w:spacing w:val="1"/>
        </w:rPr>
        <w:t>u lze měnit pouze po dohodě smluvních stran, která musí mít formu písemných, číslovaných a datovaných dodatků, které musí být podepsány oběma smluvními stranami.</w:t>
      </w:r>
    </w:p>
    <w:p w14:paraId="736715A5" w14:textId="385AFA93" w:rsidR="00820C6D" w:rsidRPr="00FE1512" w:rsidRDefault="00820C6D" w:rsidP="00995F85">
      <w:pPr>
        <w:pStyle w:val="Odstavecseseznamem"/>
        <w:numPr>
          <w:ilvl w:val="1"/>
          <w:numId w:val="5"/>
        </w:numPr>
        <w:ind w:left="567" w:hanging="567"/>
        <w:contextualSpacing w:val="0"/>
        <w:rPr>
          <w:spacing w:val="1"/>
        </w:rPr>
      </w:pPr>
      <w:r w:rsidRPr="00FE1512">
        <w:rPr>
          <w:spacing w:val="1"/>
        </w:rPr>
        <w:t xml:space="preserve">Obě smluvní strany podpisem této </w:t>
      </w:r>
      <w:r w:rsidR="004A72F0" w:rsidRPr="00FE1512">
        <w:rPr>
          <w:spacing w:val="1"/>
        </w:rPr>
        <w:t>Smlouv</w:t>
      </w:r>
      <w:r w:rsidRPr="00FE1512">
        <w:rPr>
          <w:spacing w:val="1"/>
        </w:rPr>
        <w:t xml:space="preserve">y vylučují, aby nad rámec jejích výslovných ustanovení a ustanovení jejích příloh byla jakákoliv jejich práva či povinnosti dovozovány z dosavadní či budoucí praxe zavedené mezi smluvními stranami, resp. ze zvyklostí zachovávaných obecně či v odvětví týkajícím se předmětu této </w:t>
      </w:r>
      <w:r w:rsidR="004A72F0" w:rsidRPr="00FE1512">
        <w:rPr>
          <w:spacing w:val="1"/>
        </w:rPr>
        <w:t>Smlouv</w:t>
      </w:r>
      <w:r w:rsidRPr="00FE1512">
        <w:rPr>
          <w:spacing w:val="1"/>
        </w:rPr>
        <w:t>y.</w:t>
      </w:r>
    </w:p>
    <w:p w14:paraId="54B641F8" w14:textId="10A74B8C" w:rsidR="00820C6D" w:rsidRPr="00FE1512" w:rsidRDefault="004A72F0" w:rsidP="00995F85">
      <w:pPr>
        <w:pStyle w:val="Odstavecseseznamem"/>
        <w:numPr>
          <w:ilvl w:val="1"/>
          <w:numId w:val="5"/>
        </w:numPr>
        <w:ind w:left="567" w:hanging="567"/>
        <w:contextualSpacing w:val="0"/>
        <w:rPr>
          <w:spacing w:val="1"/>
        </w:rPr>
      </w:pPr>
      <w:r w:rsidRPr="00FE1512">
        <w:rPr>
          <w:spacing w:val="1"/>
        </w:rPr>
        <w:t>Zhotovitel</w:t>
      </w:r>
      <w:r w:rsidR="00820C6D" w:rsidRPr="00FE1512">
        <w:rPr>
          <w:spacing w:val="1"/>
        </w:rPr>
        <w:t xml:space="preserve"> převzal na sebe nebezpečí změny okolností po uzavření této </w:t>
      </w:r>
      <w:r w:rsidRPr="00FE1512">
        <w:rPr>
          <w:spacing w:val="1"/>
        </w:rPr>
        <w:t>Smlouv</w:t>
      </w:r>
      <w:r w:rsidR="00820C6D" w:rsidRPr="00FE1512">
        <w:rPr>
          <w:spacing w:val="1"/>
        </w:rPr>
        <w:t>y, a proto mu nepřísluší domáhat se práv uvedených v § 1765 odst. 1 a § 2620 odst. 2 občanského zákoníku.</w:t>
      </w:r>
    </w:p>
    <w:p w14:paraId="6F0D97A4" w14:textId="42D14B63" w:rsidR="00820C6D" w:rsidRPr="00FE1512" w:rsidRDefault="004A72F0" w:rsidP="00995F85">
      <w:pPr>
        <w:pStyle w:val="Odstavecseseznamem"/>
        <w:numPr>
          <w:ilvl w:val="1"/>
          <w:numId w:val="5"/>
        </w:numPr>
        <w:ind w:left="567" w:hanging="567"/>
        <w:contextualSpacing w:val="0"/>
        <w:rPr>
          <w:spacing w:val="1"/>
        </w:rPr>
      </w:pPr>
      <w:r w:rsidRPr="00FE1512">
        <w:rPr>
          <w:spacing w:val="1"/>
        </w:rPr>
        <w:t>Objednatel</w:t>
      </w:r>
      <w:r w:rsidR="00820C6D" w:rsidRPr="00FE1512">
        <w:rPr>
          <w:spacing w:val="1"/>
        </w:rPr>
        <w:t xml:space="preserve"> je povinným subjektem ve smyslu zákona o registru smluv. </w:t>
      </w:r>
      <w:r w:rsidRPr="00FE1512">
        <w:rPr>
          <w:spacing w:val="1"/>
        </w:rPr>
        <w:t>Zhotovitel</w:t>
      </w:r>
      <w:r w:rsidR="00820C6D" w:rsidRPr="00FE1512">
        <w:rPr>
          <w:spacing w:val="1"/>
        </w:rPr>
        <w:t xml:space="preserve"> bere na</w:t>
      </w:r>
      <w:r w:rsidR="00FE1512">
        <w:rPr>
          <w:spacing w:val="1"/>
        </w:rPr>
        <w:t> </w:t>
      </w:r>
      <w:r w:rsidR="00820C6D" w:rsidRPr="00FE1512">
        <w:rPr>
          <w:spacing w:val="1"/>
        </w:rPr>
        <w:t xml:space="preserve">vědomí, že tato </w:t>
      </w:r>
      <w:r w:rsidRPr="00FE1512">
        <w:rPr>
          <w:spacing w:val="1"/>
        </w:rPr>
        <w:t>Smlouv</w:t>
      </w:r>
      <w:r w:rsidR="00820C6D" w:rsidRPr="00FE1512">
        <w:rPr>
          <w:spacing w:val="1"/>
        </w:rPr>
        <w:t xml:space="preserve">a, včetně všech jejích případných dodatků, bude v plném znění uveřejněna </w:t>
      </w:r>
      <w:r w:rsidRPr="00FE1512">
        <w:rPr>
          <w:spacing w:val="1"/>
        </w:rPr>
        <w:t>Objednatel</w:t>
      </w:r>
      <w:r w:rsidR="00820C6D" w:rsidRPr="00FE1512">
        <w:rPr>
          <w:spacing w:val="1"/>
        </w:rPr>
        <w:t xml:space="preserve">em v Registru smluv. </w:t>
      </w:r>
      <w:r w:rsidRPr="00FE1512">
        <w:rPr>
          <w:spacing w:val="1"/>
        </w:rPr>
        <w:t>Objednatel</w:t>
      </w:r>
      <w:r w:rsidR="00820C6D" w:rsidRPr="00FE1512">
        <w:rPr>
          <w:spacing w:val="1"/>
        </w:rPr>
        <w:t xml:space="preserve"> je dále v souladu se ZZVZ povinen na</w:t>
      </w:r>
      <w:r w:rsidR="00FE1512">
        <w:rPr>
          <w:spacing w:val="1"/>
        </w:rPr>
        <w:t> </w:t>
      </w:r>
      <w:r w:rsidR="00820C6D" w:rsidRPr="00FE1512">
        <w:rPr>
          <w:spacing w:val="1"/>
        </w:rPr>
        <w:t>profilu zadavatele uveřejnit skutečně uhrazenou cenu.</w:t>
      </w:r>
    </w:p>
    <w:p w14:paraId="777F5288" w14:textId="02205B4B" w:rsidR="00820C6D" w:rsidRPr="00FE1512" w:rsidRDefault="004A72F0" w:rsidP="00995F85">
      <w:pPr>
        <w:pStyle w:val="Odstavecseseznamem"/>
        <w:numPr>
          <w:ilvl w:val="1"/>
          <w:numId w:val="5"/>
        </w:numPr>
        <w:ind w:left="567" w:hanging="567"/>
        <w:contextualSpacing w:val="0"/>
        <w:rPr>
          <w:spacing w:val="1"/>
        </w:rPr>
      </w:pPr>
      <w:r w:rsidRPr="00FE1512">
        <w:rPr>
          <w:spacing w:val="1"/>
        </w:rPr>
        <w:t>Zhotovitel</w:t>
      </w:r>
      <w:r w:rsidR="00820C6D" w:rsidRPr="00FE1512">
        <w:rPr>
          <w:spacing w:val="1"/>
        </w:rPr>
        <w:t xml:space="preserve"> je podle § 2 písm. e) zákona č. 320/2001 Sb., o finanční kontrole ve veřejné správě a</w:t>
      </w:r>
      <w:r w:rsidR="00FE1512">
        <w:rPr>
          <w:spacing w:val="1"/>
        </w:rPr>
        <w:t> </w:t>
      </w:r>
      <w:r w:rsidR="00820C6D" w:rsidRPr="00FE1512">
        <w:rPr>
          <w:spacing w:val="1"/>
        </w:rPr>
        <w:t xml:space="preserve">o změně některých zákonů, ve znění pozdějších předpisů, osobou povinnou spolupůsobit </w:t>
      </w:r>
      <w:r w:rsidR="00820C6D" w:rsidRPr="00FE1512">
        <w:rPr>
          <w:spacing w:val="1"/>
        </w:rPr>
        <w:lastRenderedPageBreak/>
        <w:t>při výkonu finanční kontroly prováděné v souvislosti s úhradou poskytnutého plnění z veřejných výdajů.</w:t>
      </w:r>
    </w:p>
    <w:p w14:paraId="6737FEF0" w14:textId="448241D6" w:rsidR="00820C6D" w:rsidRPr="00FE1512" w:rsidRDefault="00820C6D" w:rsidP="00995F85">
      <w:pPr>
        <w:pStyle w:val="Odstavecseseznamem"/>
        <w:numPr>
          <w:ilvl w:val="1"/>
          <w:numId w:val="5"/>
        </w:numPr>
        <w:ind w:left="567" w:hanging="567"/>
        <w:contextualSpacing w:val="0"/>
        <w:rPr>
          <w:spacing w:val="1"/>
        </w:rPr>
      </w:pPr>
      <w:r w:rsidRPr="00FE1512">
        <w:rPr>
          <w:spacing w:val="1"/>
        </w:rPr>
        <w:t xml:space="preserve">Smluvní strany se dohodly, že </w:t>
      </w:r>
      <w:r w:rsidR="004A72F0" w:rsidRPr="00FE1512">
        <w:rPr>
          <w:spacing w:val="1"/>
        </w:rPr>
        <w:t>Zhotovitel</w:t>
      </w:r>
      <w:r w:rsidRPr="00FE1512">
        <w:rPr>
          <w:spacing w:val="1"/>
        </w:rPr>
        <w:t xml:space="preserve"> není oprávněn postoupit </w:t>
      </w:r>
      <w:r w:rsidR="004A72F0" w:rsidRPr="00FE1512">
        <w:rPr>
          <w:spacing w:val="1"/>
        </w:rPr>
        <w:t>Smlouv</w:t>
      </w:r>
      <w:r w:rsidRPr="00FE1512">
        <w:rPr>
          <w:spacing w:val="1"/>
        </w:rPr>
        <w:t xml:space="preserve">u, práva a závazky nebo pohledávky z této </w:t>
      </w:r>
      <w:r w:rsidR="004A72F0" w:rsidRPr="00FE1512">
        <w:rPr>
          <w:spacing w:val="1"/>
        </w:rPr>
        <w:t>Smlouv</w:t>
      </w:r>
      <w:r w:rsidRPr="00FE1512">
        <w:rPr>
          <w:spacing w:val="1"/>
        </w:rPr>
        <w:t xml:space="preserve">y na třetí osobu, započtení pohledávky </w:t>
      </w:r>
      <w:r w:rsidR="004A72F0" w:rsidRPr="00FE1512">
        <w:rPr>
          <w:spacing w:val="1"/>
        </w:rPr>
        <w:t>Zhotovitel</w:t>
      </w:r>
      <w:r w:rsidRPr="00FE1512">
        <w:rPr>
          <w:spacing w:val="1"/>
        </w:rPr>
        <w:t xml:space="preserve">e proti pohledávce </w:t>
      </w:r>
      <w:r w:rsidR="004A72F0" w:rsidRPr="00FE1512">
        <w:rPr>
          <w:spacing w:val="1"/>
        </w:rPr>
        <w:t>Objednatel</w:t>
      </w:r>
      <w:r w:rsidRPr="00FE1512">
        <w:rPr>
          <w:spacing w:val="1"/>
        </w:rPr>
        <w:t>e lze pouze po dohodě smluvních stran a za podmínek stanovených příslušným právním předpisem.</w:t>
      </w:r>
    </w:p>
    <w:p w14:paraId="6A3C3CB7" w14:textId="1634495A" w:rsidR="00820C6D" w:rsidRPr="00FE1512" w:rsidRDefault="00820C6D" w:rsidP="00995F85">
      <w:pPr>
        <w:pStyle w:val="Odstavecseseznamem"/>
        <w:numPr>
          <w:ilvl w:val="1"/>
          <w:numId w:val="5"/>
        </w:numPr>
        <w:ind w:left="567" w:hanging="567"/>
        <w:contextualSpacing w:val="0"/>
        <w:rPr>
          <w:spacing w:val="1"/>
        </w:rPr>
      </w:pPr>
      <w:r w:rsidRPr="00FE1512">
        <w:rPr>
          <w:spacing w:val="1"/>
        </w:rPr>
        <w:t xml:space="preserve">Tato </w:t>
      </w:r>
      <w:r w:rsidR="004A72F0" w:rsidRPr="00FE1512">
        <w:rPr>
          <w:spacing w:val="1"/>
        </w:rPr>
        <w:t>Smlouv</w:t>
      </w:r>
      <w:r w:rsidRPr="00FE1512">
        <w:rPr>
          <w:spacing w:val="1"/>
        </w:rPr>
        <w:t>a nabývá platnosti dnem podpisu poslední ze smluvních stran a účinnosti dnem uveřejnění v Registru smluv.</w:t>
      </w:r>
    </w:p>
    <w:p w14:paraId="23F2182A" w14:textId="62B99F12" w:rsidR="00820C6D" w:rsidRPr="00FE1512" w:rsidRDefault="00820C6D" w:rsidP="00995F85">
      <w:pPr>
        <w:pStyle w:val="Odstavecseseznamem"/>
        <w:numPr>
          <w:ilvl w:val="1"/>
          <w:numId w:val="5"/>
        </w:numPr>
        <w:ind w:left="567" w:hanging="567"/>
        <w:contextualSpacing w:val="0"/>
        <w:rPr>
          <w:spacing w:val="1"/>
        </w:rPr>
      </w:pPr>
      <w:r w:rsidRPr="00FE1512">
        <w:rPr>
          <w:spacing w:val="1"/>
        </w:rPr>
        <w:t xml:space="preserve">Každá ze smluvních stran prohlašuje, že tuto </w:t>
      </w:r>
      <w:r w:rsidR="004A72F0" w:rsidRPr="00FE1512">
        <w:rPr>
          <w:spacing w:val="1"/>
        </w:rPr>
        <w:t>Smlouv</w:t>
      </w:r>
      <w:r w:rsidRPr="00FE1512">
        <w:rPr>
          <w:spacing w:val="1"/>
        </w:rPr>
        <w:t xml:space="preserve">u uzavírá svobodně a vážně, že považuje obsah této </w:t>
      </w:r>
      <w:r w:rsidR="004A72F0" w:rsidRPr="00FE1512">
        <w:rPr>
          <w:spacing w:val="1"/>
        </w:rPr>
        <w:t>Smlouv</w:t>
      </w:r>
      <w:r w:rsidRPr="00FE1512">
        <w:rPr>
          <w:spacing w:val="1"/>
        </w:rPr>
        <w:t xml:space="preserve">y za určitý a srozumitelný, a že jsou jí známy veškeré skutečnosti, jež jsou pro uzavření této </w:t>
      </w:r>
      <w:r w:rsidR="004A72F0" w:rsidRPr="00FE1512">
        <w:rPr>
          <w:spacing w:val="1"/>
        </w:rPr>
        <w:t>Smlouv</w:t>
      </w:r>
      <w:r w:rsidRPr="00FE1512">
        <w:rPr>
          <w:spacing w:val="1"/>
        </w:rPr>
        <w:t xml:space="preserve">y rozhodující, na důkaz čehož připojují smluvní strany k této </w:t>
      </w:r>
      <w:r w:rsidR="004A72F0" w:rsidRPr="00FE1512">
        <w:rPr>
          <w:spacing w:val="1"/>
        </w:rPr>
        <w:t>Smlouv</w:t>
      </w:r>
      <w:r w:rsidRPr="00FE1512">
        <w:rPr>
          <w:spacing w:val="1"/>
        </w:rPr>
        <w:t>ě své podpisy.</w:t>
      </w:r>
    </w:p>
    <w:p w14:paraId="1995DB60" w14:textId="72B1D3F8" w:rsidR="00820C6D" w:rsidRDefault="00820C6D" w:rsidP="00995F85">
      <w:pPr>
        <w:pStyle w:val="Odstavecseseznamem"/>
        <w:numPr>
          <w:ilvl w:val="1"/>
          <w:numId w:val="5"/>
        </w:numPr>
        <w:ind w:left="567" w:hanging="567"/>
        <w:contextualSpacing w:val="0"/>
        <w:rPr>
          <w:spacing w:val="1"/>
        </w:rPr>
      </w:pPr>
      <w:r w:rsidRPr="00FE1512">
        <w:rPr>
          <w:spacing w:val="1"/>
        </w:rPr>
        <w:t xml:space="preserve">Smluvní strany se dohodly, že spory o výklad a plnění této </w:t>
      </w:r>
      <w:r w:rsidR="004A72F0" w:rsidRPr="00FE1512">
        <w:rPr>
          <w:spacing w:val="1"/>
        </w:rPr>
        <w:t>Smlouv</w:t>
      </w:r>
      <w:r w:rsidRPr="00FE1512">
        <w:rPr>
          <w:spacing w:val="1"/>
        </w:rPr>
        <w:t>y budou řešit nejprve vzájemným jednáním a dohodou, a to do úrovně jednání statutárních zástupců či orgánů smluvních stran. Spory, které se nepodaří odstranit smírnou cestou, budou předány kteroukoliv smluvní stranou k projednání a rozhodnutí věcně a místně příslušnému soudu.</w:t>
      </w:r>
    </w:p>
    <w:p w14:paraId="2ADC19CE" w14:textId="41DCA6C4" w:rsidR="0065529C" w:rsidRPr="00FE1512" w:rsidRDefault="0065529C" w:rsidP="00995F85">
      <w:pPr>
        <w:pStyle w:val="Odstavecseseznamem"/>
        <w:numPr>
          <w:ilvl w:val="1"/>
          <w:numId w:val="5"/>
        </w:numPr>
        <w:ind w:left="567" w:hanging="567"/>
        <w:contextualSpacing w:val="0"/>
        <w:rPr>
          <w:spacing w:val="1"/>
        </w:rPr>
      </w:pPr>
      <w:r w:rsidRPr="00BD4559">
        <w:rPr>
          <w:rFonts w:cs="Arial"/>
        </w:rPr>
        <w:t xml:space="preserve">Město </w:t>
      </w:r>
      <w:r w:rsidR="00F514F7">
        <w:rPr>
          <w:rFonts w:cs="Arial"/>
        </w:rPr>
        <w:t>Kaplice</w:t>
      </w:r>
      <w:r w:rsidRPr="00BD4559">
        <w:rPr>
          <w:rFonts w:cs="Arial"/>
        </w:rPr>
        <w:t xml:space="preserve"> osvědčuje touto doložkou ve smyslu ustanovení </w:t>
      </w:r>
      <w:r w:rsidRPr="00BD4559">
        <w:rPr>
          <w:rFonts w:cs="Arial"/>
        </w:rPr>
        <w:br/>
        <w:t xml:space="preserve">§ 41 zákona č. 128/2000 Sb., o obcích, v platném znění, že ohledně této smlouvy byly splněny všechny zákonné podmínky, jimiž zákon č.128/2000 Sb., o obcích, v platném znění, podmiňuje platnost právního jednání obce. Tato smlouva byla schválena usnesením Rady města </w:t>
      </w:r>
      <w:r w:rsidR="00B12340">
        <w:rPr>
          <w:rFonts w:cs="Arial"/>
        </w:rPr>
        <w:t xml:space="preserve">Kaplice </w:t>
      </w:r>
      <w:r w:rsidRPr="00BD4559">
        <w:rPr>
          <w:rFonts w:cs="Arial"/>
        </w:rPr>
        <w:t xml:space="preserve">dne </w:t>
      </w:r>
      <w:r>
        <w:rPr>
          <w:rFonts w:cs="Arial"/>
        </w:rPr>
        <w:t>[</w:t>
      </w:r>
      <w:r w:rsidRPr="00BD4559">
        <w:rPr>
          <w:rFonts w:cs="Arial"/>
          <w:highlight w:val="cyan"/>
        </w:rPr>
        <w:t>DOPLNÍ ZADAVATEL</w:t>
      </w:r>
      <w:r>
        <w:rPr>
          <w:rFonts w:cs="Arial"/>
        </w:rPr>
        <w:t>]</w:t>
      </w:r>
      <w:r w:rsidRPr="00BD4559">
        <w:rPr>
          <w:rFonts w:cs="Arial"/>
        </w:rPr>
        <w:t xml:space="preserve"> č. usnesení </w:t>
      </w:r>
      <w:r>
        <w:rPr>
          <w:rFonts w:cs="Arial"/>
        </w:rPr>
        <w:t>[</w:t>
      </w:r>
      <w:r w:rsidRPr="00BD4559">
        <w:rPr>
          <w:rFonts w:cs="Arial"/>
          <w:highlight w:val="cyan"/>
        </w:rPr>
        <w:t>DOPLNÍ ZADAVATEL</w:t>
      </w:r>
      <w:r>
        <w:rPr>
          <w:rFonts w:cs="Arial"/>
        </w:rPr>
        <w:t>]</w:t>
      </w:r>
      <w:r w:rsidRPr="00BD4559">
        <w:rPr>
          <w:rFonts w:cs="Arial"/>
        </w:rPr>
        <w:t>.</w:t>
      </w:r>
    </w:p>
    <w:p w14:paraId="250DBCBB" w14:textId="71BB48C7" w:rsidR="00820C6D" w:rsidRPr="00FE1512" w:rsidRDefault="00820C6D" w:rsidP="00995F85">
      <w:pPr>
        <w:pStyle w:val="Odstavecseseznamem"/>
        <w:numPr>
          <w:ilvl w:val="1"/>
          <w:numId w:val="5"/>
        </w:numPr>
        <w:ind w:left="567" w:hanging="567"/>
        <w:contextualSpacing w:val="0"/>
        <w:rPr>
          <w:spacing w:val="1"/>
        </w:rPr>
      </w:pPr>
      <w:r w:rsidRPr="00FE1512">
        <w:rPr>
          <w:spacing w:val="1"/>
        </w:rPr>
        <w:t>Ne</w:t>
      </w:r>
      <w:r w:rsidR="00FE1512">
        <w:rPr>
          <w:spacing w:val="1"/>
        </w:rPr>
        <w:t>d</w:t>
      </w:r>
      <w:r w:rsidR="007B4D7C" w:rsidRPr="00FE1512">
        <w:rPr>
          <w:spacing w:val="1"/>
        </w:rPr>
        <w:t>íl</w:t>
      </w:r>
      <w:r w:rsidRPr="00FE1512">
        <w:rPr>
          <w:spacing w:val="1"/>
        </w:rPr>
        <w:t xml:space="preserve">nou součástí této </w:t>
      </w:r>
      <w:r w:rsidR="004A72F0" w:rsidRPr="00FE1512">
        <w:rPr>
          <w:spacing w:val="1"/>
        </w:rPr>
        <w:t>Smlouv</w:t>
      </w:r>
      <w:r w:rsidRPr="00FE1512">
        <w:rPr>
          <w:spacing w:val="1"/>
        </w:rPr>
        <w:t xml:space="preserve">y jsou následující přílohy: </w:t>
      </w:r>
    </w:p>
    <w:p w14:paraId="1B0E1705" w14:textId="059260FD" w:rsidR="00820C6D" w:rsidRPr="00FE1512" w:rsidRDefault="00820C6D" w:rsidP="00995F85">
      <w:pPr>
        <w:pStyle w:val="Odstavecseseznamem"/>
        <w:numPr>
          <w:ilvl w:val="0"/>
          <w:numId w:val="18"/>
        </w:numPr>
        <w:contextualSpacing w:val="0"/>
        <w:rPr>
          <w:spacing w:val="1"/>
        </w:rPr>
      </w:pPr>
      <w:r w:rsidRPr="00FE1512">
        <w:rPr>
          <w:spacing w:val="1"/>
        </w:rPr>
        <w:t xml:space="preserve">Příloha č. 1 – </w:t>
      </w:r>
      <w:r w:rsidR="0070211A" w:rsidRPr="00FE1512">
        <w:rPr>
          <w:spacing w:val="1"/>
        </w:rPr>
        <w:t>Technická specifikace</w:t>
      </w:r>
    </w:p>
    <w:p w14:paraId="28776915" w14:textId="039B50A2" w:rsidR="002249F5" w:rsidRDefault="002249F5" w:rsidP="00995F85">
      <w:pPr>
        <w:pStyle w:val="Odstavecseseznamem"/>
        <w:numPr>
          <w:ilvl w:val="0"/>
          <w:numId w:val="18"/>
        </w:numPr>
        <w:contextualSpacing w:val="0"/>
        <w:rPr>
          <w:spacing w:val="1"/>
        </w:rPr>
      </w:pPr>
      <w:bookmarkStart w:id="18" w:name="_Hlk170917012"/>
      <w:r w:rsidRPr="00FE1512">
        <w:rPr>
          <w:spacing w:val="1"/>
        </w:rPr>
        <w:t xml:space="preserve">Příloha č. </w:t>
      </w:r>
      <w:r w:rsidR="00537AEC">
        <w:rPr>
          <w:spacing w:val="1"/>
        </w:rPr>
        <w:t>2</w:t>
      </w:r>
      <w:r w:rsidRPr="00FE1512">
        <w:rPr>
          <w:spacing w:val="1"/>
        </w:rPr>
        <w:t xml:space="preserve"> – </w:t>
      </w:r>
      <w:r>
        <w:rPr>
          <w:spacing w:val="1"/>
        </w:rPr>
        <w:t>Položkový rozpočet</w:t>
      </w:r>
      <w:bookmarkEnd w:id="18"/>
    </w:p>
    <w:p w14:paraId="799F0BE0" w14:textId="77777777" w:rsidR="00656390" w:rsidRPr="00656390" w:rsidRDefault="00656390" w:rsidP="00656390">
      <w:pPr>
        <w:rPr>
          <w:spacing w:val="1"/>
        </w:rPr>
      </w:pPr>
    </w:p>
    <w:p w14:paraId="0890D331" w14:textId="77777777" w:rsidR="00FE1512" w:rsidRDefault="00FE1512" w:rsidP="00FE1512"/>
    <w:p w14:paraId="2DA281EE" w14:textId="243D2A30" w:rsidR="00FE1512" w:rsidRPr="009A6A91" w:rsidRDefault="00FE1512" w:rsidP="00FE1512">
      <w:pPr>
        <w:ind w:left="5040" w:hanging="5040"/>
        <w:rPr>
          <w:b/>
          <w:bCs/>
        </w:rPr>
      </w:pPr>
      <w:r>
        <w:rPr>
          <w:b/>
          <w:bCs/>
        </w:rPr>
        <w:t>Objednatel</w:t>
      </w:r>
      <w:r w:rsidRPr="009A6A91">
        <w:rPr>
          <w:b/>
          <w:bCs/>
        </w:rPr>
        <w:t>:</w:t>
      </w:r>
      <w:r w:rsidRPr="009A6A91">
        <w:rPr>
          <w:b/>
          <w:bCs/>
        </w:rPr>
        <w:tab/>
      </w:r>
      <w:r>
        <w:rPr>
          <w:b/>
          <w:bCs/>
        </w:rPr>
        <w:t>Zhotovitel</w:t>
      </w:r>
      <w:r w:rsidRPr="009A6A91">
        <w:rPr>
          <w:b/>
          <w:bCs/>
        </w:rPr>
        <w:t>:</w:t>
      </w:r>
    </w:p>
    <w:p w14:paraId="4E5F5FA7" w14:textId="77777777" w:rsidR="00FE1512" w:rsidRDefault="00FE1512" w:rsidP="00FE1512">
      <w:pPr>
        <w:ind w:left="5040" w:hanging="5040"/>
      </w:pPr>
    </w:p>
    <w:p w14:paraId="3BE55B7E" w14:textId="03291446" w:rsidR="00FE1512" w:rsidRPr="008C4D0C" w:rsidRDefault="00FE1512" w:rsidP="00FE1512">
      <w:pPr>
        <w:ind w:left="5040" w:hanging="5040"/>
      </w:pPr>
      <w:r>
        <w:t>V</w:t>
      </w:r>
      <w:r w:rsidR="00B12340">
        <w:t xml:space="preserve"> Kaplici </w:t>
      </w:r>
      <w:r w:rsidRPr="008C4D0C">
        <w:t xml:space="preserve">dne </w:t>
      </w:r>
      <w:r>
        <w:t>[dle el. podpisu]</w:t>
      </w:r>
      <w:r w:rsidRPr="008C4D0C">
        <w:tab/>
        <w:t xml:space="preserve">V </w:t>
      </w:r>
      <w:r w:rsidRPr="008C4D0C">
        <w:rPr>
          <w:shd w:val="clear" w:color="auto" w:fill="FFFF00"/>
        </w:rPr>
        <w:t>[DOPLNÍ DODAVATEL]</w:t>
      </w:r>
      <w:r w:rsidRPr="008C4D0C">
        <w:t xml:space="preserve"> dne </w:t>
      </w:r>
      <w:r>
        <w:t>[dle el. podpisu]</w:t>
      </w:r>
    </w:p>
    <w:p w14:paraId="68F3B1BC" w14:textId="77777777" w:rsidR="00FE1512" w:rsidRDefault="00FE1512" w:rsidP="00FE1512"/>
    <w:p w14:paraId="3D649132" w14:textId="77777777" w:rsidR="006370CD" w:rsidRPr="008C4D0C" w:rsidRDefault="006370CD" w:rsidP="00FE1512"/>
    <w:p w14:paraId="67F665A4" w14:textId="77777777" w:rsidR="00FE1512" w:rsidRPr="008C4D0C" w:rsidRDefault="00FE1512" w:rsidP="00FE1512"/>
    <w:p w14:paraId="72A63771" w14:textId="169DC1D8" w:rsidR="00FE1512" w:rsidRPr="008C4D0C" w:rsidRDefault="00FE1512" w:rsidP="00FE1512">
      <w:r w:rsidRPr="008C4D0C">
        <w:t>……………………………………………</w:t>
      </w:r>
      <w:r w:rsidRPr="008C4D0C">
        <w:tab/>
      </w:r>
      <w:r w:rsidRPr="008C4D0C">
        <w:tab/>
      </w:r>
      <w:r w:rsidRPr="008C4D0C">
        <w:tab/>
      </w:r>
      <w:r w:rsidR="00537AEC" w:rsidRPr="008C4D0C">
        <w:t>……………………………………………</w:t>
      </w:r>
      <w:r w:rsidRPr="008C4D0C">
        <w:tab/>
        <w:t xml:space="preserve">                                                                        </w:t>
      </w:r>
    </w:p>
    <w:p w14:paraId="6DA9D558" w14:textId="325EABFA" w:rsidR="00FE1512" w:rsidRPr="008C4D0C" w:rsidRDefault="00FE1512" w:rsidP="00FE1512">
      <w:bookmarkStart w:id="19" w:name="_Hlk150630736"/>
      <w:r w:rsidRPr="00FE1512">
        <w:t xml:space="preserve">Město </w:t>
      </w:r>
      <w:bookmarkEnd w:id="19"/>
      <w:r w:rsidR="00B12340">
        <w:t>Kaplice</w:t>
      </w:r>
      <w:r w:rsidR="00B12340">
        <w:tab/>
      </w:r>
      <w:r w:rsidR="00B12340">
        <w:tab/>
      </w:r>
      <w:r w:rsidRPr="008C4D0C">
        <w:tab/>
      </w:r>
      <w:r w:rsidRPr="008C4D0C">
        <w:tab/>
      </w:r>
      <w:r>
        <w:tab/>
      </w:r>
      <w:r>
        <w:tab/>
      </w:r>
      <w:r w:rsidRPr="008C4D0C">
        <w:rPr>
          <w:shd w:val="clear" w:color="auto" w:fill="FFFF00"/>
        </w:rPr>
        <w:t>[DOPLNÍ DODAVATEL]</w:t>
      </w:r>
    </w:p>
    <w:p w14:paraId="38FB6E02" w14:textId="1204E8FC" w:rsidR="0065529C" w:rsidRDefault="00B12340" w:rsidP="00537AEC">
      <w:pPr>
        <w:spacing w:before="240"/>
        <w:ind w:right="96"/>
        <w:outlineLvl w:val="0"/>
      </w:pPr>
      <w:r w:rsidRPr="00F80750">
        <w:t>Mgr. Libor Lukš</w:t>
      </w:r>
      <w:r w:rsidR="0065529C">
        <w:rPr>
          <w:bCs/>
        </w:rPr>
        <w:t>, starosta</w:t>
      </w:r>
      <w:r w:rsidR="0065529C" w:rsidDel="00BD3F20">
        <w:t xml:space="preserve"> </w:t>
      </w:r>
    </w:p>
    <w:p w14:paraId="5149A290" w14:textId="77777777" w:rsidR="0065529C" w:rsidRDefault="0065529C">
      <w:pPr>
        <w:spacing w:before="0" w:after="160" w:line="259" w:lineRule="auto"/>
        <w:jc w:val="left"/>
      </w:pPr>
      <w:r>
        <w:br w:type="page"/>
      </w:r>
    </w:p>
    <w:p w14:paraId="57D337BE" w14:textId="20B816A6" w:rsidR="006867F7" w:rsidRDefault="006867F7" w:rsidP="006867F7">
      <w:pPr>
        <w:spacing w:before="240"/>
        <w:ind w:right="96"/>
        <w:jc w:val="center"/>
        <w:outlineLvl w:val="0"/>
        <w:rPr>
          <w:rFonts w:cs="Arial"/>
          <w:b/>
          <w:bCs/>
          <w:spacing w:val="-1"/>
          <w:sz w:val="28"/>
          <w:szCs w:val="28"/>
        </w:rPr>
      </w:pPr>
      <w:r w:rsidRPr="006867F7">
        <w:rPr>
          <w:rFonts w:cs="Arial"/>
          <w:b/>
          <w:bCs/>
          <w:spacing w:val="-1"/>
          <w:sz w:val="28"/>
          <w:szCs w:val="28"/>
        </w:rPr>
        <w:lastRenderedPageBreak/>
        <w:t>PŘÍLOHA Č. 1</w:t>
      </w:r>
      <w:r w:rsidR="00995F85">
        <w:rPr>
          <w:rFonts w:cs="Arial"/>
          <w:b/>
          <w:bCs/>
          <w:spacing w:val="-1"/>
          <w:sz w:val="28"/>
          <w:szCs w:val="28"/>
        </w:rPr>
        <w:t>:</w:t>
      </w:r>
      <w:r w:rsidRPr="006867F7">
        <w:rPr>
          <w:rFonts w:cs="Arial"/>
          <w:b/>
          <w:bCs/>
          <w:spacing w:val="-1"/>
          <w:sz w:val="28"/>
          <w:szCs w:val="28"/>
        </w:rPr>
        <w:t xml:space="preserve"> TECHNICKÁ SPECIFIKACE</w:t>
      </w:r>
    </w:p>
    <w:p w14:paraId="143C6401" w14:textId="77777777" w:rsidR="006867F7" w:rsidRDefault="006867F7" w:rsidP="006867F7"/>
    <w:p w14:paraId="76031B3E" w14:textId="230D526A" w:rsidR="006867F7" w:rsidRPr="006867F7" w:rsidRDefault="006867F7" w:rsidP="0065529C">
      <w:pPr>
        <w:jc w:val="center"/>
      </w:pPr>
      <w:r>
        <w:t>[</w:t>
      </w:r>
      <w:r w:rsidRPr="00995F85">
        <w:rPr>
          <w:highlight w:val="cyan"/>
        </w:rPr>
        <w:t xml:space="preserve">BUDE DOPLNĚNO PŘED PODPISEM SMLOUVY DLE NABÍDKY </w:t>
      </w:r>
      <w:r w:rsidR="00995F85" w:rsidRPr="00995F85">
        <w:rPr>
          <w:highlight w:val="cyan"/>
        </w:rPr>
        <w:t>ZHOTOVITELE</w:t>
      </w:r>
      <w:r>
        <w:t>]</w:t>
      </w:r>
    </w:p>
    <w:p w14:paraId="0CEFBFED" w14:textId="10EE5A5D" w:rsidR="00FC485D" w:rsidRPr="0065529C" w:rsidRDefault="00995F85" w:rsidP="0065529C">
      <w:pPr>
        <w:spacing w:before="0" w:after="160" w:line="259" w:lineRule="auto"/>
        <w:jc w:val="left"/>
        <w:rPr>
          <w:rFonts w:cs="Arial"/>
          <w:b/>
          <w:bCs/>
          <w:spacing w:val="-1"/>
          <w:sz w:val="28"/>
          <w:szCs w:val="28"/>
        </w:rPr>
      </w:pPr>
      <w:r>
        <w:rPr>
          <w:rFonts w:cs="Arial"/>
          <w:b/>
          <w:bCs/>
          <w:spacing w:val="-1"/>
          <w:sz w:val="28"/>
          <w:szCs w:val="28"/>
        </w:rPr>
        <w:br w:type="page"/>
      </w:r>
    </w:p>
    <w:p w14:paraId="4E9F3A00" w14:textId="77777777" w:rsidR="00FC485D" w:rsidRDefault="00FC485D" w:rsidP="00995F85">
      <w:pPr>
        <w:jc w:val="center"/>
        <w:sectPr w:rsidR="00FC485D" w:rsidSect="00D06961">
          <w:headerReference w:type="default" r:id="rId12"/>
          <w:pgSz w:w="11906" w:h="16838"/>
          <w:pgMar w:top="1702" w:right="1416" w:bottom="1702" w:left="1418" w:header="568" w:footer="658" w:gutter="0"/>
          <w:cols w:space="708"/>
          <w:docGrid w:linePitch="360"/>
        </w:sectPr>
      </w:pPr>
    </w:p>
    <w:p w14:paraId="38EBEBE8" w14:textId="40C83DA2" w:rsidR="00FC485D" w:rsidRDefault="00FC485D" w:rsidP="00FC485D">
      <w:pPr>
        <w:spacing w:before="240"/>
        <w:ind w:right="96"/>
        <w:jc w:val="center"/>
        <w:outlineLvl w:val="0"/>
        <w:rPr>
          <w:rFonts w:cs="Arial"/>
          <w:b/>
          <w:bCs/>
          <w:spacing w:val="-1"/>
          <w:sz w:val="28"/>
          <w:szCs w:val="28"/>
        </w:rPr>
      </w:pPr>
      <w:bookmarkStart w:id="20" w:name="_Hlk170917049"/>
      <w:r w:rsidRPr="006867F7">
        <w:rPr>
          <w:rFonts w:cs="Arial"/>
          <w:b/>
          <w:bCs/>
          <w:spacing w:val="-1"/>
          <w:sz w:val="28"/>
          <w:szCs w:val="28"/>
        </w:rPr>
        <w:lastRenderedPageBreak/>
        <w:t xml:space="preserve">PŘÍLOHA Č. </w:t>
      </w:r>
      <w:r w:rsidR="0065529C">
        <w:rPr>
          <w:rFonts w:cs="Arial"/>
          <w:b/>
          <w:bCs/>
          <w:spacing w:val="-1"/>
          <w:sz w:val="28"/>
          <w:szCs w:val="28"/>
        </w:rPr>
        <w:t>2</w:t>
      </w:r>
      <w:r>
        <w:rPr>
          <w:rFonts w:cs="Arial"/>
          <w:b/>
          <w:bCs/>
          <w:spacing w:val="-1"/>
          <w:sz w:val="28"/>
          <w:szCs w:val="28"/>
        </w:rPr>
        <w:t>:</w:t>
      </w:r>
      <w:r w:rsidRPr="006867F7">
        <w:rPr>
          <w:rFonts w:cs="Arial"/>
          <w:b/>
          <w:bCs/>
          <w:spacing w:val="-1"/>
          <w:sz w:val="28"/>
          <w:szCs w:val="28"/>
        </w:rPr>
        <w:t xml:space="preserve"> </w:t>
      </w:r>
      <w:r>
        <w:rPr>
          <w:rFonts w:cs="Arial"/>
          <w:b/>
          <w:bCs/>
          <w:spacing w:val="-1"/>
          <w:sz w:val="28"/>
          <w:szCs w:val="28"/>
        </w:rPr>
        <w:t>POLOŽKOVÝ ROZPOČET</w:t>
      </w:r>
    </w:p>
    <w:p w14:paraId="4DC5E5AB" w14:textId="77777777" w:rsidR="00FC485D" w:rsidRDefault="00FC485D" w:rsidP="00FC485D"/>
    <w:p w14:paraId="3C08A86A" w14:textId="77777777" w:rsidR="00FC485D" w:rsidRDefault="00FC485D" w:rsidP="00FC485D">
      <w:pPr>
        <w:jc w:val="center"/>
      </w:pPr>
      <w:r>
        <w:t>[</w:t>
      </w:r>
      <w:r w:rsidRPr="00995F85">
        <w:rPr>
          <w:highlight w:val="cyan"/>
        </w:rPr>
        <w:t>BUDE DOPLNĚNO PŘED PODPISEM SMLOUVY DLE NABÍDKY ZHOTOVITELE</w:t>
      </w:r>
      <w:r>
        <w:t>]</w:t>
      </w:r>
    </w:p>
    <w:bookmarkEnd w:id="20"/>
    <w:p w14:paraId="3331B570" w14:textId="77777777" w:rsidR="00FC485D" w:rsidRPr="006867F7" w:rsidRDefault="00FC485D" w:rsidP="00FC485D"/>
    <w:p w14:paraId="19658C47" w14:textId="77777777" w:rsidR="00FC485D" w:rsidRPr="00D83542" w:rsidRDefault="00FC485D" w:rsidP="00995F85">
      <w:pPr>
        <w:jc w:val="center"/>
      </w:pPr>
    </w:p>
    <w:sectPr w:rsidR="00FC485D" w:rsidRPr="00D83542" w:rsidSect="00FC485D">
      <w:pgSz w:w="16838" w:h="11906" w:orient="landscape"/>
      <w:pgMar w:top="1418" w:right="2127" w:bottom="1416" w:left="1276" w:header="568" w:footer="6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805F6" w14:textId="77777777" w:rsidR="00A73A67" w:rsidRDefault="00A73A67" w:rsidP="00820C6D">
      <w:r>
        <w:separator/>
      </w:r>
    </w:p>
  </w:endnote>
  <w:endnote w:type="continuationSeparator" w:id="0">
    <w:p w14:paraId="2BDFE072" w14:textId="77777777" w:rsidR="00A73A67" w:rsidRDefault="00A73A67" w:rsidP="00820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A1B88" w14:textId="5FF3AE91" w:rsidR="004A72F0" w:rsidRPr="004A72F0" w:rsidRDefault="00AB2409" w:rsidP="004A72F0">
    <w:pPr>
      <w:pStyle w:val="Zpat"/>
      <w:jc w:val="center"/>
      <w:rPr>
        <w:sz w:val="18"/>
        <w:szCs w:val="18"/>
      </w:rPr>
    </w:pPr>
    <w:r w:rsidRPr="00CD294E">
      <w:rPr>
        <w:sz w:val="18"/>
        <w:szCs w:val="18"/>
      </w:rPr>
      <w:t>Smlouva o dílo</w:t>
    </w:r>
    <w:r w:rsidR="008A1097" w:rsidRPr="00CD294E">
      <w:rPr>
        <w:sz w:val="18"/>
        <w:szCs w:val="18"/>
      </w:rPr>
      <w:t xml:space="preserve"> a o poskytování služeb provozní podpory</w:t>
    </w:r>
    <w:r w:rsidR="00CD294E">
      <w:rPr>
        <w:sz w:val="18"/>
        <w:szCs w:val="18"/>
      </w:rPr>
      <w:tab/>
    </w:r>
    <w:r w:rsidRPr="00CD294E">
      <w:rPr>
        <w:sz w:val="18"/>
        <w:szCs w:val="18"/>
      </w:rPr>
      <w:tab/>
    </w:r>
    <w:r w:rsidR="004A72F0" w:rsidRPr="00CD294E">
      <w:rPr>
        <w:sz w:val="18"/>
        <w:szCs w:val="18"/>
      </w:rPr>
      <w:t xml:space="preserve">- </w:t>
    </w:r>
    <w:r w:rsidR="004A72F0" w:rsidRPr="00CD294E">
      <w:rPr>
        <w:sz w:val="18"/>
        <w:szCs w:val="18"/>
      </w:rPr>
      <w:fldChar w:fldCharType="begin"/>
    </w:r>
    <w:r w:rsidR="004A72F0" w:rsidRPr="00CD294E">
      <w:rPr>
        <w:sz w:val="18"/>
        <w:szCs w:val="18"/>
      </w:rPr>
      <w:instrText xml:space="preserve"> PAGE   \* MERGEFORMAT </w:instrText>
    </w:r>
    <w:r w:rsidR="004A72F0" w:rsidRPr="00CD294E">
      <w:rPr>
        <w:sz w:val="18"/>
        <w:szCs w:val="18"/>
      </w:rPr>
      <w:fldChar w:fldCharType="separate"/>
    </w:r>
    <w:r w:rsidR="004A72F0" w:rsidRPr="00CD294E">
      <w:rPr>
        <w:noProof/>
        <w:sz w:val="18"/>
        <w:szCs w:val="18"/>
      </w:rPr>
      <w:t>2</w:t>
    </w:r>
    <w:r w:rsidR="004A72F0" w:rsidRPr="00CD294E">
      <w:rPr>
        <w:sz w:val="18"/>
        <w:szCs w:val="18"/>
      </w:rPr>
      <w:fldChar w:fldCharType="end"/>
    </w:r>
    <w:r w:rsidR="004A72F0" w:rsidRPr="00CD294E">
      <w:rPr>
        <w:sz w:val="18"/>
        <w:szCs w:val="18"/>
      </w:rPr>
      <w:t xml:space="preserve"> / </w:t>
    </w:r>
    <w:r w:rsidR="004A72F0" w:rsidRPr="00CD294E">
      <w:rPr>
        <w:sz w:val="18"/>
        <w:szCs w:val="18"/>
      </w:rPr>
      <w:fldChar w:fldCharType="begin"/>
    </w:r>
    <w:r w:rsidR="004A72F0" w:rsidRPr="00CD294E">
      <w:rPr>
        <w:sz w:val="18"/>
        <w:szCs w:val="18"/>
      </w:rPr>
      <w:instrText xml:space="preserve"> NUMPAGES   \* MERGEFORMAT </w:instrText>
    </w:r>
    <w:r w:rsidR="004A72F0" w:rsidRPr="00CD294E">
      <w:rPr>
        <w:sz w:val="18"/>
        <w:szCs w:val="18"/>
      </w:rPr>
      <w:fldChar w:fldCharType="separate"/>
    </w:r>
    <w:r w:rsidR="004A72F0" w:rsidRPr="00CD294E">
      <w:rPr>
        <w:noProof/>
        <w:sz w:val="18"/>
        <w:szCs w:val="18"/>
      </w:rPr>
      <w:t>17</w:t>
    </w:r>
    <w:r w:rsidR="004A72F0" w:rsidRPr="00CD294E">
      <w:rPr>
        <w:sz w:val="18"/>
        <w:szCs w:val="18"/>
      </w:rPr>
      <w:fldChar w:fldCharType="end"/>
    </w:r>
    <w:r w:rsidR="004A72F0" w:rsidRPr="00CD294E">
      <w:rPr>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F2669" w14:textId="05D8E879" w:rsidR="007B4D7C" w:rsidRPr="007B4D7C" w:rsidRDefault="007B4D7C" w:rsidP="007B4D7C">
    <w:pPr>
      <w:pStyle w:val="Zpat"/>
      <w:jc w:val="center"/>
      <w:rPr>
        <w:sz w:val="18"/>
        <w:szCs w:val="18"/>
      </w:rPr>
    </w:pPr>
    <w:r w:rsidRPr="004A72F0">
      <w:rPr>
        <w:sz w:val="18"/>
        <w:szCs w:val="18"/>
      </w:rPr>
      <w:t xml:space="preserve">- </w:t>
    </w:r>
    <w:r w:rsidRPr="004A72F0">
      <w:rPr>
        <w:sz w:val="18"/>
        <w:szCs w:val="18"/>
      </w:rPr>
      <w:fldChar w:fldCharType="begin"/>
    </w:r>
    <w:r w:rsidRPr="004A72F0">
      <w:rPr>
        <w:sz w:val="18"/>
        <w:szCs w:val="18"/>
      </w:rPr>
      <w:instrText xml:space="preserve"> PAGE   \* MERGEFORMAT </w:instrText>
    </w:r>
    <w:r w:rsidRPr="004A72F0">
      <w:rPr>
        <w:sz w:val="18"/>
        <w:szCs w:val="18"/>
      </w:rPr>
      <w:fldChar w:fldCharType="separate"/>
    </w:r>
    <w:r>
      <w:rPr>
        <w:sz w:val="18"/>
        <w:szCs w:val="18"/>
      </w:rPr>
      <w:t>1</w:t>
    </w:r>
    <w:r w:rsidRPr="004A72F0">
      <w:rPr>
        <w:sz w:val="18"/>
        <w:szCs w:val="18"/>
      </w:rPr>
      <w:fldChar w:fldCharType="end"/>
    </w:r>
    <w:r w:rsidRPr="004A72F0">
      <w:rPr>
        <w:sz w:val="18"/>
        <w:szCs w:val="18"/>
      </w:rPr>
      <w:t xml:space="preserve"> / </w:t>
    </w:r>
    <w:r w:rsidRPr="004A72F0">
      <w:rPr>
        <w:sz w:val="18"/>
        <w:szCs w:val="18"/>
      </w:rPr>
      <w:fldChar w:fldCharType="begin"/>
    </w:r>
    <w:r w:rsidRPr="004A72F0">
      <w:rPr>
        <w:sz w:val="18"/>
        <w:szCs w:val="18"/>
      </w:rPr>
      <w:instrText xml:space="preserve"> NUMPAGES   \* MERGEFORMAT </w:instrText>
    </w:r>
    <w:r w:rsidRPr="004A72F0">
      <w:rPr>
        <w:sz w:val="18"/>
        <w:szCs w:val="18"/>
      </w:rPr>
      <w:fldChar w:fldCharType="separate"/>
    </w:r>
    <w:r>
      <w:rPr>
        <w:sz w:val="18"/>
        <w:szCs w:val="18"/>
      </w:rPr>
      <w:t>17</w:t>
    </w:r>
    <w:r w:rsidRPr="004A72F0">
      <w:rPr>
        <w:sz w:val="18"/>
        <w:szCs w:val="18"/>
      </w:rPr>
      <w:fldChar w:fldCharType="end"/>
    </w:r>
    <w:r w:rsidRPr="004A72F0">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06993" w14:textId="77777777" w:rsidR="00A73A67" w:rsidRDefault="00A73A67" w:rsidP="00820C6D">
      <w:r>
        <w:separator/>
      </w:r>
    </w:p>
  </w:footnote>
  <w:footnote w:type="continuationSeparator" w:id="0">
    <w:p w14:paraId="013D6316" w14:textId="77777777" w:rsidR="00A73A67" w:rsidRDefault="00A73A67" w:rsidP="00820C6D">
      <w:r>
        <w:continuationSeparator/>
      </w:r>
    </w:p>
  </w:footnote>
  <w:footnote w:id="1">
    <w:p w14:paraId="719EBDED" w14:textId="77777777" w:rsidR="00F43CBA" w:rsidRPr="00DD5ACE" w:rsidRDefault="00F43CBA" w:rsidP="00F43CBA">
      <w:pPr>
        <w:pStyle w:val="Textpoznpodarou"/>
        <w:rPr>
          <w:sz w:val="16"/>
          <w:szCs w:val="16"/>
        </w:rPr>
      </w:pPr>
      <w:r w:rsidRPr="00DD5ACE">
        <w:rPr>
          <w:rStyle w:val="Znakapoznpodarou"/>
          <w:sz w:val="16"/>
          <w:szCs w:val="16"/>
        </w:rPr>
        <w:footnoteRef/>
      </w:r>
      <w:r w:rsidRPr="00DD5ACE">
        <w:rPr>
          <w:sz w:val="16"/>
          <w:szCs w:val="16"/>
        </w:rPr>
        <w:t xml:space="preserve"> Aktuální seznam sankcionovaných osob je uveden na https://www.sanctionsmap.eu/#/main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0B4B0" w14:textId="77777777" w:rsidR="00F4747E" w:rsidRPr="00F4747E" w:rsidRDefault="00F4747E" w:rsidP="00F4747E">
    <w:pPr>
      <w:jc w:val="right"/>
      <w:rPr>
        <w:rFonts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59113" w14:textId="1AA297D6" w:rsidR="00AC4D34" w:rsidRDefault="00AC4D3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54779"/>
    <w:multiLevelType w:val="hybridMultilevel"/>
    <w:tmpl w:val="EAEE5F32"/>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37A6065"/>
    <w:multiLevelType w:val="multilevel"/>
    <w:tmpl w:val="348A12BE"/>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87F72E5"/>
    <w:multiLevelType w:val="multilevel"/>
    <w:tmpl w:val="626C41FE"/>
    <w:lvl w:ilvl="0">
      <w:start w:val="1"/>
      <w:numFmt w:val="decimal"/>
      <w:pStyle w:val="Nadpis2"/>
      <w:suff w:val="space"/>
      <w:lvlText w:val="%1."/>
      <w:lvlJc w:val="left"/>
      <w:pPr>
        <w:ind w:left="360" w:hanging="360"/>
      </w:pPr>
      <w:rPr>
        <w:rFonts w:cs="Times New Roman" w:hint="default"/>
      </w:rPr>
    </w:lvl>
    <w:lvl w:ilvl="1">
      <w:start w:val="1"/>
      <w:numFmt w:val="decimal"/>
      <w:pStyle w:val="Nadpis3"/>
      <w:lvlText w:val="%1.%2."/>
      <w:lvlJc w:val="left"/>
      <w:pPr>
        <w:ind w:left="5111" w:hanging="432"/>
      </w:pPr>
      <w:rPr>
        <w:rFonts w:cs="Times New Roman" w:hint="default"/>
        <w:b/>
        <w:sz w:val="22"/>
        <w:szCs w:val="22"/>
      </w:rPr>
    </w:lvl>
    <w:lvl w:ilvl="2">
      <w:start w:val="1"/>
      <w:numFmt w:val="upperRoman"/>
      <w:pStyle w:val="Nadpis4"/>
      <w:suff w:val="space"/>
      <w:lvlText w:val="Článek %3."/>
      <w:lvlJc w:val="left"/>
      <w:pPr>
        <w:ind w:left="6742" w:hanging="50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199652FD"/>
    <w:multiLevelType w:val="multilevel"/>
    <w:tmpl w:val="F7D8DA3E"/>
    <w:lvl w:ilvl="0">
      <w:start w:val="1"/>
      <w:numFmt w:val="decimal"/>
      <w:lvlText w:val="%1."/>
      <w:lvlJc w:val="left"/>
      <w:pPr>
        <w:ind w:left="360" w:hanging="360"/>
      </w:pPr>
      <w:rPr>
        <w:rFonts w:cs="Times New Roman" w:hint="default"/>
      </w:rPr>
    </w:lvl>
    <w:lvl w:ilvl="1">
      <w:start w:val="1"/>
      <w:numFmt w:val="decimal"/>
      <w:lvlText w:val="%1.%2."/>
      <w:lvlJc w:val="left"/>
      <w:pPr>
        <w:ind w:left="432" w:hanging="432"/>
      </w:pPr>
      <w:rPr>
        <w:rFonts w:cs="Times New Roman" w:hint="default"/>
        <w:b/>
        <w:sz w:val="22"/>
        <w:szCs w:val="22"/>
      </w:rPr>
    </w:lvl>
    <w:lvl w:ilvl="2">
      <w:start w:val="1"/>
      <w:numFmt w:val="upperRoman"/>
      <w:suff w:val="nothing"/>
      <w:lvlText w:val="%3."/>
      <w:lvlJc w:val="left"/>
      <w:pPr>
        <w:ind w:left="788" w:hanging="504"/>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cs="Times New Roman" w:hint="default"/>
      </w:rPr>
    </w:lvl>
    <w:lvl w:ilvl="4">
      <w:start w:val="1"/>
      <w:numFmt w:val="decimal"/>
      <w:pStyle w:val="Nadpis5"/>
      <w:lvlText w:val="4.3.%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1B430B0B"/>
    <w:multiLevelType w:val="multilevel"/>
    <w:tmpl w:val="348A12BE"/>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DAB71E5"/>
    <w:multiLevelType w:val="multilevel"/>
    <w:tmpl w:val="9EC09E40"/>
    <w:lvl w:ilvl="0">
      <w:start w:val="1"/>
      <w:numFmt w:val="decimal"/>
      <w:pStyle w:val="ZDlV"/>
      <w:suff w:val="space"/>
      <w:lvlText w:val="%1."/>
      <w:lvlJc w:val="left"/>
      <w:pPr>
        <w:ind w:left="227" w:hanging="22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odnadpisyVZD"/>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5E86FE7"/>
    <w:multiLevelType w:val="multilevel"/>
    <w:tmpl w:val="F9F8625A"/>
    <w:styleLink w:val="List6"/>
    <w:lvl w:ilvl="0">
      <w:start w:val="1"/>
      <w:numFmt w:val="lowerLetter"/>
      <w:lvlText w:val="%1)"/>
      <w:lvlJc w:val="left"/>
      <w:pPr>
        <w:tabs>
          <w:tab w:val="num" w:pos="1146"/>
        </w:tabs>
        <w:ind w:left="1146" w:hanging="360"/>
      </w:pPr>
      <w:rPr>
        <w:color w:val="000000"/>
        <w:position w:val="0"/>
        <w:sz w:val="24"/>
        <w:szCs w:val="24"/>
        <w:u w:color="000000"/>
      </w:rPr>
    </w:lvl>
    <w:lvl w:ilvl="1">
      <w:start w:val="1"/>
      <w:numFmt w:val="lowerLetter"/>
      <w:lvlText w:val="%2."/>
      <w:lvlJc w:val="left"/>
      <w:pPr>
        <w:tabs>
          <w:tab w:val="num" w:pos="1860"/>
        </w:tabs>
        <w:ind w:left="1860" w:hanging="360"/>
      </w:pPr>
      <w:rPr>
        <w:color w:val="000000"/>
        <w:position w:val="0"/>
        <w:sz w:val="24"/>
        <w:szCs w:val="24"/>
        <w:u w:color="000000"/>
      </w:rPr>
    </w:lvl>
    <w:lvl w:ilvl="2">
      <w:start w:val="1"/>
      <w:numFmt w:val="lowerRoman"/>
      <w:lvlText w:val="%3."/>
      <w:lvlJc w:val="left"/>
      <w:pPr>
        <w:tabs>
          <w:tab w:val="num" w:pos="2580"/>
        </w:tabs>
        <w:ind w:left="2580" w:hanging="296"/>
      </w:pPr>
      <w:rPr>
        <w:color w:val="000000"/>
        <w:position w:val="0"/>
        <w:sz w:val="24"/>
        <w:szCs w:val="24"/>
        <w:u w:color="000000"/>
      </w:rPr>
    </w:lvl>
    <w:lvl w:ilvl="3">
      <w:start w:val="1"/>
      <w:numFmt w:val="decimal"/>
      <w:lvlText w:val="%4."/>
      <w:lvlJc w:val="left"/>
      <w:pPr>
        <w:tabs>
          <w:tab w:val="num" w:pos="3300"/>
        </w:tabs>
        <w:ind w:left="3300" w:hanging="360"/>
      </w:pPr>
      <w:rPr>
        <w:color w:val="000000"/>
        <w:position w:val="0"/>
        <w:sz w:val="24"/>
        <w:szCs w:val="24"/>
        <w:u w:color="000000"/>
      </w:rPr>
    </w:lvl>
    <w:lvl w:ilvl="4">
      <w:start w:val="1"/>
      <w:numFmt w:val="lowerLetter"/>
      <w:lvlText w:val="%5."/>
      <w:lvlJc w:val="left"/>
      <w:pPr>
        <w:tabs>
          <w:tab w:val="num" w:pos="4020"/>
        </w:tabs>
        <w:ind w:left="4020" w:hanging="360"/>
      </w:pPr>
      <w:rPr>
        <w:color w:val="000000"/>
        <w:position w:val="0"/>
        <w:sz w:val="24"/>
        <w:szCs w:val="24"/>
        <w:u w:color="000000"/>
      </w:rPr>
    </w:lvl>
    <w:lvl w:ilvl="5">
      <w:start w:val="1"/>
      <w:numFmt w:val="lowerRoman"/>
      <w:lvlText w:val="%6."/>
      <w:lvlJc w:val="left"/>
      <w:pPr>
        <w:tabs>
          <w:tab w:val="num" w:pos="4740"/>
        </w:tabs>
        <w:ind w:left="4740" w:hanging="296"/>
      </w:pPr>
      <w:rPr>
        <w:color w:val="000000"/>
        <w:position w:val="0"/>
        <w:sz w:val="24"/>
        <w:szCs w:val="24"/>
        <w:u w:color="000000"/>
      </w:rPr>
    </w:lvl>
    <w:lvl w:ilvl="6">
      <w:start w:val="1"/>
      <w:numFmt w:val="decimal"/>
      <w:lvlText w:val="%7."/>
      <w:lvlJc w:val="left"/>
      <w:pPr>
        <w:tabs>
          <w:tab w:val="num" w:pos="5460"/>
        </w:tabs>
        <w:ind w:left="5460" w:hanging="360"/>
      </w:pPr>
      <w:rPr>
        <w:color w:val="000000"/>
        <w:position w:val="0"/>
        <w:sz w:val="24"/>
        <w:szCs w:val="24"/>
        <w:u w:color="000000"/>
      </w:rPr>
    </w:lvl>
    <w:lvl w:ilvl="7">
      <w:start w:val="1"/>
      <w:numFmt w:val="lowerLetter"/>
      <w:lvlText w:val="%8."/>
      <w:lvlJc w:val="left"/>
      <w:pPr>
        <w:tabs>
          <w:tab w:val="num" w:pos="6180"/>
        </w:tabs>
        <w:ind w:left="6180" w:hanging="360"/>
      </w:pPr>
      <w:rPr>
        <w:color w:val="000000"/>
        <w:position w:val="0"/>
        <w:sz w:val="24"/>
        <w:szCs w:val="24"/>
        <w:u w:color="000000"/>
      </w:rPr>
    </w:lvl>
    <w:lvl w:ilvl="8">
      <w:start w:val="1"/>
      <w:numFmt w:val="lowerRoman"/>
      <w:lvlText w:val="%9."/>
      <w:lvlJc w:val="left"/>
      <w:pPr>
        <w:tabs>
          <w:tab w:val="num" w:pos="6900"/>
        </w:tabs>
        <w:ind w:left="6900" w:hanging="296"/>
      </w:pPr>
      <w:rPr>
        <w:color w:val="000000"/>
        <w:position w:val="0"/>
        <w:sz w:val="24"/>
        <w:szCs w:val="24"/>
        <w:u w:color="000000"/>
      </w:rPr>
    </w:lvl>
  </w:abstractNum>
  <w:abstractNum w:abstractNumId="7" w15:restartNumberingAfterBreak="0">
    <w:nsid w:val="270E0DB2"/>
    <w:multiLevelType w:val="multilevel"/>
    <w:tmpl w:val="348A12BE"/>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1B6296"/>
    <w:multiLevelType w:val="multilevel"/>
    <w:tmpl w:val="348A12BE"/>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663768E"/>
    <w:multiLevelType w:val="multilevel"/>
    <w:tmpl w:val="348A12BE"/>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6B66E3E"/>
    <w:multiLevelType w:val="multilevel"/>
    <w:tmpl w:val="348A12BE"/>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7137622"/>
    <w:multiLevelType w:val="multilevel"/>
    <w:tmpl w:val="C28E7B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7F07A22"/>
    <w:multiLevelType w:val="multilevel"/>
    <w:tmpl w:val="348A12BE"/>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B831CD2"/>
    <w:multiLevelType w:val="hybridMultilevel"/>
    <w:tmpl w:val="9886F04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EC826C4"/>
    <w:multiLevelType w:val="multilevel"/>
    <w:tmpl w:val="C902CF4E"/>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ascii="Arial" w:hAnsi="Arial" w:cs="Arial" w:hint="default"/>
        <w:b w:val="0"/>
        <w:sz w:val="20"/>
      </w:rPr>
    </w:lvl>
    <w:lvl w:ilvl="2">
      <w:start w:val="1"/>
      <w:numFmt w:val="decimal"/>
      <w:lvlText w:val="%1.%2.%3."/>
      <w:lvlJc w:val="left"/>
      <w:pPr>
        <w:tabs>
          <w:tab w:val="num" w:pos="720"/>
        </w:tabs>
        <w:ind w:left="720" w:hanging="720"/>
      </w:pPr>
      <w:rPr>
        <w:rFonts w:cs="Times New Roman" w:hint="default"/>
        <w:b w:val="0"/>
      </w:rPr>
    </w:lvl>
    <w:lvl w:ilvl="3">
      <w:start w:val="1"/>
      <w:numFmt w:val="lowerLetter"/>
      <w:lvlText w:val="%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5" w15:restartNumberingAfterBreak="0">
    <w:nsid w:val="51C839F9"/>
    <w:multiLevelType w:val="hybridMultilevel"/>
    <w:tmpl w:val="EAEE5F32"/>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43C5460"/>
    <w:multiLevelType w:val="multilevel"/>
    <w:tmpl w:val="348A12BE"/>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4F74077"/>
    <w:multiLevelType w:val="hybridMultilevel"/>
    <w:tmpl w:val="973E91EA"/>
    <w:lvl w:ilvl="0" w:tplc="60306D22">
      <w:start w:val="1"/>
      <w:numFmt w:val="upperRoman"/>
      <w:pStyle w:val="mskslovn"/>
      <w:suff w:val="nothing"/>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7D3005F"/>
    <w:multiLevelType w:val="multilevel"/>
    <w:tmpl w:val="348A12BE"/>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C6C667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18E2954"/>
    <w:multiLevelType w:val="multilevel"/>
    <w:tmpl w:val="8158937A"/>
    <w:lvl w:ilvl="0">
      <w:start w:val="1"/>
      <w:numFmt w:val="decimal"/>
      <w:lvlText w:val="%1."/>
      <w:lvlJc w:val="left"/>
      <w:pPr>
        <w:ind w:left="360" w:hanging="360"/>
      </w:pPr>
    </w:lvl>
    <w:lvl w:ilvl="1">
      <w:start w:val="1"/>
      <w:numFmt w:val="lowerLetter"/>
      <w:lvlText w:val="%2)"/>
      <w:lvlJc w:val="left"/>
      <w:pPr>
        <w:ind w:left="720" w:hanging="360"/>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4E951C1"/>
    <w:multiLevelType w:val="hybridMultilevel"/>
    <w:tmpl w:val="6CB4C5AC"/>
    <w:lvl w:ilvl="0" w:tplc="57E8EECA">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2" w15:restartNumberingAfterBreak="0">
    <w:nsid w:val="78790CD7"/>
    <w:multiLevelType w:val="multilevel"/>
    <w:tmpl w:val="348A12BE"/>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AF13598"/>
    <w:multiLevelType w:val="multilevel"/>
    <w:tmpl w:val="2D2EB88A"/>
    <w:lvl w:ilvl="0">
      <w:start w:val="1"/>
      <w:numFmt w:val="decimal"/>
      <w:pStyle w:val="Nadpis1"/>
      <w:lvlText w:val="%1."/>
      <w:lvlJc w:val="left"/>
      <w:pPr>
        <w:ind w:left="360" w:hanging="360"/>
      </w:p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25" w15:restartNumberingAfterBreak="0">
    <w:nsid w:val="7E8226E2"/>
    <w:multiLevelType w:val="multilevel"/>
    <w:tmpl w:val="348A12BE"/>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49406663">
    <w:abstractNumId w:val="2"/>
  </w:num>
  <w:num w:numId="2" w16cid:durableId="1346977509">
    <w:abstractNumId w:val="3"/>
  </w:num>
  <w:num w:numId="3" w16cid:durableId="373039650">
    <w:abstractNumId w:val="17"/>
  </w:num>
  <w:num w:numId="4" w16cid:durableId="880821456">
    <w:abstractNumId w:val="5"/>
  </w:num>
  <w:num w:numId="5" w16cid:durableId="975985676">
    <w:abstractNumId w:val="23"/>
  </w:num>
  <w:num w:numId="6" w16cid:durableId="846554586">
    <w:abstractNumId w:val="20"/>
  </w:num>
  <w:num w:numId="7" w16cid:durableId="412894450">
    <w:abstractNumId w:val="10"/>
  </w:num>
  <w:num w:numId="8" w16cid:durableId="1581061000">
    <w:abstractNumId w:val="4"/>
  </w:num>
  <w:num w:numId="9" w16cid:durableId="81144803">
    <w:abstractNumId w:val="7"/>
  </w:num>
  <w:num w:numId="10" w16cid:durableId="1091856176">
    <w:abstractNumId w:val="16"/>
  </w:num>
  <w:num w:numId="11" w16cid:durableId="1476602994">
    <w:abstractNumId w:val="22"/>
  </w:num>
  <w:num w:numId="12" w16cid:durableId="1539663194">
    <w:abstractNumId w:val="25"/>
  </w:num>
  <w:num w:numId="13" w16cid:durableId="873884337">
    <w:abstractNumId w:val="12"/>
  </w:num>
  <w:num w:numId="14" w16cid:durableId="1493062293">
    <w:abstractNumId w:val="11"/>
  </w:num>
  <w:num w:numId="15" w16cid:durableId="1074625069">
    <w:abstractNumId w:val="1"/>
  </w:num>
  <w:num w:numId="16" w16cid:durableId="1758166020">
    <w:abstractNumId w:val="15"/>
  </w:num>
  <w:num w:numId="17" w16cid:durableId="881668447">
    <w:abstractNumId w:val="0"/>
  </w:num>
  <w:num w:numId="18" w16cid:durableId="886914960">
    <w:abstractNumId w:val="21"/>
  </w:num>
  <w:num w:numId="19" w16cid:durableId="1849707754">
    <w:abstractNumId w:val="8"/>
  </w:num>
  <w:num w:numId="20" w16cid:durableId="1522359261">
    <w:abstractNumId w:val="18"/>
  </w:num>
  <w:num w:numId="21" w16cid:durableId="1455711439">
    <w:abstractNumId w:val="6"/>
    <w:lvlOverride w:ilvl="0">
      <w:lvl w:ilvl="0">
        <w:start w:val="1"/>
        <w:numFmt w:val="lowerLetter"/>
        <w:lvlText w:val="%1)"/>
        <w:lvlJc w:val="left"/>
        <w:pPr>
          <w:tabs>
            <w:tab w:val="num" w:pos="1146"/>
          </w:tabs>
          <w:ind w:left="1146" w:hanging="360"/>
        </w:pPr>
        <w:rPr>
          <w:color w:val="000000"/>
          <w:position w:val="0"/>
          <w:sz w:val="18"/>
          <w:szCs w:val="18"/>
          <w:u w:color="000000"/>
        </w:rPr>
      </w:lvl>
    </w:lvlOverride>
  </w:num>
  <w:num w:numId="22" w16cid:durableId="926767686">
    <w:abstractNumId w:val="19"/>
  </w:num>
  <w:num w:numId="23" w16cid:durableId="14699006">
    <w:abstractNumId w:val="6"/>
  </w:num>
  <w:num w:numId="24" w16cid:durableId="43872388">
    <w:abstractNumId w:val="13"/>
  </w:num>
  <w:num w:numId="25" w16cid:durableId="494031371">
    <w:abstractNumId w:val="23"/>
  </w:num>
  <w:num w:numId="26" w16cid:durableId="943925302">
    <w:abstractNumId w:val="24"/>
  </w:num>
  <w:num w:numId="27" w16cid:durableId="1529640676">
    <w:abstractNumId w:val="14"/>
  </w:num>
  <w:num w:numId="28" w16cid:durableId="61565469">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C6D"/>
    <w:rsid w:val="00000F41"/>
    <w:rsid w:val="00001E70"/>
    <w:rsid w:val="0001219D"/>
    <w:rsid w:val="00015554"/>
    <w:rsid w:val="0001618F"/>
    <w:rsid w:val="0001786D"/>
    <w:rsid w:val="00040CFD"/>
    <w:rsid w:val="0006554B"/>
    <w:rsid w:val="00065944"/>
    <w:rsid w:val="00071440"/>
    <w:rsid w:val="000753C3"/>
    <w:rsid w:val="000879FC"/>
    <w:rsid w:val="00096C20"/>
    <w:rsid w:val="000A2880"/>
    <w:rsid w:val="000A745C"/>
    <w:rsid w:val="000A7B65"/>
    <w:rsid w:val="000D2CB0"/>
    <w:rsid w:val="000F76E7"/>
    <w:rsid w:val="00105EC5"/>
    <w:rsid w:val="00117F68"/>
    <w:rsid w:val="00123D56"/>
    <w:rsid w:val="0014378D"/>
    <w:rsid w:val="00160BFD"/>
    <w:rsid w:val="0016214E"/>
    <w:rsid w:val="001702E5"/>
    <w:rsid w:val="0018033A"/>
    <w:rsid w:val="001924D8"/>
    <w:rsid w:val="00195AE0"/>
    <w:rsid w:val="001A0ED5"/>
    <w:rsid w:val="001A2727"/>
    <w:rsid w:val="001B1EC1"/>
    <w:rsid w:val="001B2B41"/>
    <w:rsid w:val="001B5FFE"/>
    <w:rsid w:val="001F7F0F"/>
    <w:rsid w:val="002007B2"/>
    <w:rsid w:val="0020097E"/>
    <w:rsid w:val="00203ED0"/>
    <w:rsid w:val="00204B9A"/>
    <w:rsid w:val="0020617C"/>
    <w:rsid w:val="00210077"/>
    <w:rsid w:val="00210950"/>
    <w:rsid w:val="00215258"/>
    <w:rsid w:val="00215511"/>
    <w:rsid w:val="002249F5"/>
    <w:rsid w:val="00237A4C"/>
    <w:rsid w:val="00247CC4"/>
    <w:rsid w:val="0026368B"/>
    <w:rsid w:val="00272383"/>
    <w:rsid w:val="00276646"/>
    <w:rsid w:val="00291294"/>
    <w:rsid w:val="00295FE6"/>
    <w:rsid w:val="002A67C8"/>
    <w:rsid w:val="002B118B"/>
    <w:rsid w:val="002B17DD"/>
    <w:rsid w:val="002B58E5"/>
    <w:rsid w:val="002B59D2"/>
    <w:rsid w:val="002B79F3"/>
    <w:rsid w:val="002C51EB"/>
    <w:rsid w:val="002C740F"/>
    <w:rsid w:val="002D029B"/>
    <w:rsid w:val="002D3708"/>
    <w:rsid w:val="002D46B4"/>
    <w:rsid w:val="002E0817"/>
    <w:rsid w:val="002F427E"/>
    <w:rsid w:val="00313BDE"/>
    <w:rsid w:val="003260DD"/>
    <w:rsid w:val="00335C17"/>
    <w:rsid w:val="003549D6"/>
    <w:rsid w:val="003621CF"/>
    <w:rsid w:val="00367B19"/>
    <w:rsid w:val="0037200A"/>
    <w:rsid w:val="00384F1F"/>
    <w:rsid w:val="00395407"/>
    <w:rsid w:val="00396F61"/>
    <w:rsid w:val="003A5B73"/>
    <w:rsid w:val="003A6B0B"/>
    <w:rsid w:val="003C2B2B"/>
    <w:rsid w:val="003C3C4E"/>
    <w:rsid w:val="003D34B8"/>
    <w:rsid w:val="003F5CBD"/>
    <w:rsid w:val="00416B74"/>
    <w:rsid w:val="00426C86"/>
    <w:rsid w:val="00455034"/>
    <w:rsid w:val="00455235"/>
    <w:rsid w:val="00462A6C"/>
    <w:rsid w:val="00465B60"/>
    <w:rsid w:val="0047498F"/>
    <w:rsid w:val="00477A69"/>
    <w:rsid w:val="0048095C"/>
    <w:rsid w:val="0049070C"/>
    <w:rsid w:val="004A0324"/>
    <w:rsid w:val="004A102A"/>
    <w:rsid w:val="004A6329"/>
    <w:rsid w:val="004A72F0"/>
    <w:rsid w:val="004B60B6"/>
    <w:rsid w:val="004C6CEF"/>
    <w:rsid w:val="004E6601"/>
    <w:rsid w:val="004F0499"/>
    <w:rsid w:val="004F3721"/>
    <w:rsid w:val="004F4BC8"/>
    <w:rsid w:val="005058DE"/>
    <w:rsid w:val="00507847"/>
    <w:rsid w:val="005342F7"/>
    <w:rsid w:val="00535134"/>
    <w:rsid w:val="00536102"/>
    <w:rsid w:val="00537AEC"/>
    <w:rsid w:val="00546324"/>
    <w:rsid w:val="00552ADD"/>
    <w:rsid w:val="0055548B"/>
    <w:rsid w:val="00563059"/>
    <w:rsid w:val="00563562"/>
    <w:rsid w:val="00563BE1"/>
    <w:rsid w:val="0058256C"/>
    <w:rsid w:val="005865B3"/>
    <w:rsid w:val="005C6458"/>
    <w:rsid w:val="005F575E"/>
    <w:rsid w:val="005F5DFE"/>
    <w:rsid w:val="00605AD6"/>
    <w:rsid w:val="00624DD7"/>
    <w:rsid w:val="00635FD1"/>
    <w:rsid w:val="006370CD"/>
    <w:rsid w:val="0064240F"/>
    <w:rsid w:val="0065447F"/>
    <w:rsid w:val="0065529C"/>
    <w:rsid w:val="00656390"/>
    <w:rsid w:val="00681893"/>
    <w:rsid w:val="006867F7"/>
    <w:rsid w:val="00696EB2"/>
    <w:rsid w:val="006A6790"/>
    <w:rsid w:val="006C4071"/>
    <w:rsid w:val="006D31AF"/>
    <w:rsid w:val="006D62C9"/>
    <w:rsid w:val="006D736B"/>
    <w:rsid w:val="00700BE1"/>
    <w:rsid w:val="0070211A"/>
    <w:rsid w:val="00716132"/>
    <w:rsid w:val="00724BED"/>
    <w:rsid w:val="00725A21"/>
    <w:rsid w:val="00734511"/>
    <w:rsid w:val="00737057"/>
    <w:rsid w:val="00737F69"/>
    <w:rsid w:val="0075392E"/>
    <w:rsid w:val="00764478"/>
    <w:rsid w:val="007B437B"/>
    <w:rsid w:val="007B4D7C"/>
    <w:rsid w:val="007D56CA"/>
    <w:rsid w:val="007D5C91"/>
    <w:rsid w:val="007E0148"/>
    <w:rsid w:val="007F62EE"/>
    <w:rsid w:val="00802EC0"/>
    <w:rsid w:val="00806971"/>
    <w:rsid w:val="00813825"/>
    <w:rsid w:val="00820C6D"/>
    <w:rsid w:val="00834578"/>
    <w:rsid w:val="008546FE"/>
    <w:rsid w:val="00856D23"/>
    <w:rsid w:val="0085710C"/>
    <w:rsid w:val="00857ADA"/>
    <w:rsid w:val="00860FEC"/>
    <w:rsid w:val="00872D1F"/>
    <w:rsid w:val="00877BA1"/>
    <w:rsid w:val="008834A3"/>
    <w:rsid w:val="00891E0C"/>
    <w:rsid w:val="00893FAB"/>
    <w:rsid w:val="00894CE2"/>
    <w:rsid w:val="00894EA4"/>
    <w:rsid w:val="008A1097"/>
    <w:rsid w:val="008A33DB"/>
    <w:rsid w:val="008B1577"/>
    <w:rsid w:val="008B62AC"/>
    <w:rsid w:val="008C4A32"/>
    <w:rsid w:val="008D2F08"/>
    <w:rsid w:val="008D5DB6"/>
    <w:rsid w:val="008F1267"/>
    <w:rsid w:val="00906A98"/>
    <w:rsid w:val="0093390D"/>
    <w:rsid w:val="00955572"/>
    <w:rsid w:val="009629FE"/>
    <w:rsid w:val="0096607F"/>
    <w:rsid w:val="009814D5"/>
    <w:rsid w:val="00994DE2"/>
    <w:rsid w:val="00995F85"/>
    <w:rsid w:val="009A0C6D"/>
    <w:rsid w:val="009A21D4"/>
    <w:rsid w:val="009A65E5"/>
    <w:rsid w:val="009E42D3"/>
    <w:rsid w:val="009F4306"/>
    <w:rsid w:val="00A22BEA"/>
    <w:rsid w:val="00A257F3"/>
    <w:rsid w:val="00A31545"/>
    <w:rsid w:val="00A33725"/>
    <w:rsid w:val="00A427D0"/>
    <w:rsid w:val="00A46DB1"/>
    <w:rsid w:val="00A47F7D"/>
    <w:rsid w:val="00A55FB5"/>
    <w:rsid w:val="00A561B4"/>
    <w:rsid w:val="00A574F8"/>
    <w:rsid w:val="00A649D0"/>
    <w:rsid w:val="00A73A67"/>
    <w:rsid w:val="00A91C0C"/>
    <w:rsid w:val="00A91F40"/>
    <w:rsid w:val="00AB2409"/>
    <w:rsid w:val="00AB72EE"/>
    <w:rsid w:val="00AB7E41"/>
    <w:rsid w:val="00AC1CFA"/>
    <w:rsid w:val="00AC4D34"/>
    <w:rsid w:val="00AE429B"/>
    <w:rsid w:val="00AE696B"/>
    <w:rsid w:val="00AE7597"/>
    <w:rsid w:val="00AF5EF6"/>
    <w:rsid w:val="00AF76B3"/>
    <w:rsid w:val="00AF7852"/>
    <w:rsid w:val="00B024C8"/>
    <w:rsid w:val="00B11331"/>
    <w:rsid w:val="00B12340"/>
    <w:rsid w:val="00B1596C"/>
    <w:rsid w:val="00B2163A"/>
    <w:rsid w:val="00B240D4"/>
    <w:rsid w:val="00B25499"/>
    <w:rsid w:val="00B26622"/>
    <w:rsid w:val="00B57F97"/>
    <w:rsid w:val="00B617BD"/>
    <w:rsid w:val="00B63F16"/>
    <w:rsid w:val="00B80B86"/>
    <w:rsid w:val="00B928A2"/>
    <w:rsid w:val="00BA49DB"/>
    <w:rsid w:val="00BB14B5"/>
    <w:rsid w:val="00BC74E5"/>
    <w:rsid w:val="00BD1190"/>
    <w:rsid w:val="00BD3F20"/>
    <w:rsid w:val="00BE6B60"/>
    <w:rsid w:val="00BF6AEE"/>
    <w:rsid w:val="00BF73EB"/>
    <w:rsid w:val="00C00D9B"/>
    <w:rsid w:val="00C028E9"/>
    <w:rsid w:val="00C11828"/>
    <w:rsid w:val="00C252F4"/>
    <w:rsid w:val="00C402CF"/>
    <w:rsid w:val="00C4772E"/>
    <w:rsid w:val="00C832BA"/>
    <w:rsid w:val="00C868AB"/>
    <w:rsid w:val="00CA595C"/>
    <w:rsid w:val="00CA758E"/>
    <w:rsid w:val="00CB26F8"/>
    <w:rsid w:val="00CC7255"/>
    <w:rsid w:val="00CD294E"/>
    <w:rsid w:val="00CD5265"/>
    <w:rsid w:val="00CE51AD"/>
    <w:rsid w:val="00D03713"/>
    <w:rsid w:val="00D06961"/>
    <w:rsid w:val="00D1102A"/>
    <w:rsid w:val="00D13D78"/>
    <w:rsid w:val="00D275D6"/>
    <w:rsid w:val="00D34F1D"/>
    <w:rsid w:val="00D34F76"/>
    <w:rsid w:val="00D40C64"/>
    <w:rsid w:val="00D532EF"/>
    <w:rsid w:val="00D544D1"/>
    <w:rsid w:val="00D56E77"/>
    <w:rsid w:val="00D7113E"/>
    <w:rsid w:val="00DB1DE4"/>
    <w:rsid w:val="00DB71E9"/>
    <w:rsid w:val="00DC236F"/>
    <w:rsid w:val="00DC4FCC"/>
    <w:rsid w:val="00DC523F"/>
    <w:rsid w:val="00DE70A3"/>
    <w:rsid w:val="00DF41C1"/>
    <w:rsid w:val="00E13784"/>
    <w:rsid w:val="00E14B07"/>
    <w:rsid w:val="00E22B8C"/>
    <w:rsid w:val="00E243BF"/>
    <w:rsid w:val="00E52BF9"/>
    <w:rsid w:val="00E55354"/>
    <w:rsid w:val="00E565F0"/>
    <w:rsid w:val="00E60C88"/>
    <w:rsid w:val="00E66194"/>
    <w:rsid w:val="00E716B2"/>
    <w:rsid w:val="00E7669F"/>
    <w:rsid w:val="00E84B16"/>
    <w:rsid w:val="00E923A2"/>
    <w:rsid w:val="00EA053D"/>
    <w:rsid w:val="00EA557A"/>
    <w:rsid w:val="00EC713D"/>
    <w:rsid w:val="00EE141D"/>
    <w:rsid w:val="00EF16A1"/>
    <w:rsid w:val="00F00210"/>
    <w:rsid w:val="00F02DDA"/>
    <w:rsid w:val="00F15492"/>
    <w:rsid w:val="00F2285D"/>
    <w:rsid w:val="00F23044"/>
    <w:rsid w:val="00F43B32"/>
    <w:rsid w:val="00F43CBA"/>
    <w:rsid w:val="00F466F0"/>
    <w:rsid w:val="00F4747E"/>
    <w:rsid w:val="00F514F7"/>
    <w:rsid w:val="00F56950"/>
    <w:rsid w:val="00F60309"/>
    <w:rsid w:val="00F64446"/>
    <w:rsid w:val="00F703C3"/>
    <w:rsid w:val="00F72001"/>
    <w:rsid w:val="00F7751F"/>
    <w:rsid w:val="00F859F0"/>
    <w:rsid w:val="00F922AF"/>
    <w:rsid w:val="00FB1B24"/>
    <w:rsid w:val="00FC0A7D"/>
    <w:rsid w:val="00FC33C4"/>
    <w:rsid w:val="00FC485D"/>
    <w:rsid w:val="00FD08F9"/>
    <w:rsid w:val="00FE1512"/>
    <w:rsid w:val="00FE2725"/>
    <w:rsid w:val="00FF14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BCB36A"/>
  <w15:chartTrackingRefBased/>
  <w15:docId w15:val="{8E4D3610-853E-4BFC-B9C4-F9A598985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A72F0"/>
    <w:pPr>
      <w:spacing w:before="120" w:after="120" w:line="240" w:lineRule="auto"/>
      <w:jc w:val="both"/>
    </w:pPr>
    <w:rPr>
      <w:rFonts w:ascii="Arial" w:eastAsia="Times New Roman" w:hAnsi="Arial" w:cs="Times New Roman"/>
      <w:sz w:val="20"/>
      <w:szCs w:val="20"/>
      <w:lang w:eastAsia="cs-CZ"/>
    </w:rPr>
  </w:style>
  <w:style w:type="paragraph" w:styleId="Nadpis1">
    <w:name w:val="heading 1"/>
    <w:basedOn w:val="Odstavecseseznamem"/>
    <w:next w:val="Normln"/>
    <w:link w:val="Nadpis1Char"/>
    <w:uiPriority w:val="9"/>
    <w:qFormat/>
    <w:rsid w:val="009A0C6D"/>
    <w:pPr>
      <w:keepNext/>
      <w:numPr>
        <w:numId w:val="5"/>
      </w:numPr>
      <w:contextualSpacing w:val="0"/>
      <w:jc w:val="center"/>
      <w:outlineLvl w:val="0"/>
    </w:pPr>
    <w:rPr>
      <w:b/>
      <w:bCs/>
    </w:rPr>
  </w:style>
  <w:style w:type="paragraph" w:styleId="Nadpis2">
    <w:name w:val="heading 2"/>
    <w:basedOn w:val="Normln"/>
    <w:next w:val="Normln"/>
    <w:link w:val="Nadpis2Char"/>
    <w:uiPriority w:val="9"/>
    <w:qFormat/>
    <w:rsid w:val="00820C6D"/>
    <w:pPr>
      <w:keepNext/>
      <w:numPr>
        <w:numId w:val="1"/>
      </w:numPr>
      <w:spacing w:before="360"/>
      <w:jc w:val="center"/>
      <w:outlineLvl w:val="1"/>
    </w:pPr>
    <w:rPr>
      <w:rFonts w:eastAsia="Calibri" w:cs="Arial"/>
      <w:b/>
      <w:bCs/>
      <w:iCs/>
      <w:sz w:val="24"/>
      <w:szCs w:val="24"/>
      <w:lang w:val="x-none"/>
    </w:rPr>
  </w:style>
  <w:style w:type="paragraph" w:styleId="Nadpis3">
    <w:name w:val="heading 3"/>
    <w:basedOn w:val="Normln"/>
    <w:next w:val="Normln"/>
    <w:link w:val="Nadpis3Char"/>
    <w:uiPriority w:val="9"/>
    <w:qFormat/>
    <w:rsid w:val="00820C6D"/>
    <w:pPr>
      <w:keepNext/>
      <w:numPr>
        <w:ilvl w:val="1"/>
        <w:numId w:val="1"/>
      </w:numPr>
      <w:spacing w:before="360"/>
      <w:outlineLvl w:val="2"/>
    </w:pPr>
    <w:rPr>
      <w:rFonts w:eastAsia="Calibri" w:cs="Arial"/>
      <w:b/>
      <w:bCs/>
      <w:sz w:val="22"/>
      <w:szCs w:val="22"/>
      <w:lang w:val="x-none"/>
    </w:rPr>
  </w:style>
  <w:style w:type="paragraph" w:styleId="Nadpis4">
    <w:name w:val="heading 4"/>
    <w:basedOn w:val="Odstavecseseznamem"/>
    <w:next w:val="Normln"/>
    <w:link w:val="Nadpis4Char"/>
    <w:uiPriority w:val="9"/>
    <w:unhideWhenUsed/>
    <w:qFormat/>
    <w:rsid w:val="00820C6D"/>
    <w:pPr>
      <w:numPr>
        <w:ilvl w:val="2"/>
        <w:numId w:val="1"/>
      </w:numPr>
      <w:spacing w:before="360"/>
      <w:contextualSpacing w:val="0"/>
      <w:jc w:val="center"/>
      <w:outlineLvl w:val="3"/>
    </w:pPr>
    <w:rPr>
      <w:rFonts w:cs="Arial"/>
      <w:b/>
      <w:sz w:val="22"/>
      <w:szCs w:val="22"/>
    </w:rPr>
  </w:style>
  <w:style w:type="paragraph" w:styleId="Nadpis5">
    <w:name w:val="heading 5"/>
    <w:basedOn w:val="Normln"/>
    <w:next w:val="Normln"/>
    <w:link w:val="Nadpis5Char"/>
    <w:uiPriority w:val="9"/>
    <w:unhideWhenUsed/>
    <w:qFormat/>
    <w:rsid w:val="00820C6D"/>
    <w:pPr>
      <w:numPr>
        <w:ilvl w:val="4"/>
        <w:numId w:val="2"/>
      </w:numPr>
      <w:spacing w:before="240" w:after="60"/>
      <w:outlineLvl w:val="4"/>
    </w:pPr>
    <w:rPr>
      <w:rFonts w:cs="Arial"/>
      <w:b/>
      <w:bCs/>
      <w:iCs/>
      <w:sz w:val="22"/>
      <w:szCs w:val="22"/>
    </w:rPr>
  </w:style>
  <w:style w:type="paragraph" w:styleId="Nadpis6">
    <w:name w:val="heading 6"/>
    <w:basedOn w:val="Normln"/>
    <w:next w:val="Normln"/>
    <w:link w:val="Nadpis6Char"/>
    <w:uiPriority w:val="9"/>
    <w:unhideWhenUsed/>
    <w:qFormat/>
    <w:rsid w:val="00820C6D"/>
    <w:pPr>
      <w:spacing w:before="240" w:after="60"/>
      <w:jc w:val="center"/>
      <w:outlineLvl w:val="5"/>
    </w:pPr>
    <w:rPr>
      <w:rFonts w:cs="Arial"/>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A0C6D"/>
    <w:rPr>
      <w:rFonts w:ascii="Arial" w:eastAsia="Times New Roman" w:hAnsi="Arial" w:cs="Times New Roman"/>
      <w:b/>
      <w:bCs/>
      <w:sz w:val="20"/>
      <w:szCs w:val="20"/>
      <w:lang w:eastAsia="cs-CZ"/>
    </w:rPr>
  </w:style>
  <w:style w:type="character" w:customStyle="1" w:styleId="Nadpis2Char">
    <w:name w:val="Nadpis 2 Char"/>
    <w:basedOn w:val="Standardnpsmoodstavce"/>
    <w:link w:val="Nadpis2"/>
    <w:uiPriority w:val="9"/>
    <w:rsid w:val="00820C6D"/>
    <w:rPr>
      <w:rFonts w:ascii="Arial" w:eastAsia="Calibri" w:hAnsi="Arial" w:cs="Arial"/>
      <w:b/>
      <w:bCs/>
      <w:iCs/>
      <w:sz w:val="24"/>
      <w:szCs w:val="24"/>
      <w:lang w:val="x-none" w:eastAsia="cs-CZ"/>
    </w:rPr>
  </w:style>
  <w:style w:type="character" w:customStyle="1" w:styleId="Nadpis3Char">
    <w:name w:val="Nadpis 3 Char"/>
    <w:basedOn w:val="Standardnpsmoodstavce"/>
    <w:link w:val="Nadpis3"/>
    <w:uiPriority w:val="9"/>
    <w:rsid w:val="00820C6D"/>
    <w:rPr>
      <w:rFonts w:ascii="Arial" w:eastAsia="Calibri" w:hAnsi="Arial" w:cs="Arial"/>
      <w:b/>
      <w:bCs/>
      <w:lang w:val="x-none" w:eastAsia="cs-CZ"/>
    </w:rPr>
  </w:style>
  <w:style w:type="character" w:customStyle="1" w:styleId="Nadpis4Char">
    <w:name w:val="Nadpis 4 Char"/>
    <w:basedOn w:val="Standardnpsmoodstavce"/>
    <w:link w:val="Nadpis4"/>
    <w:uiPriority w:val="9"/>
    <w:rsid w:val="00820C6D"/>
    <w:rPr>
      <w:rFonts w:ascii="Arial" w:eastAsia="Times New Roman" w:hAnsi="Arial" w:cs="Arial"/>
      <w:b/>
      <w:lang w:eastAsia="cs-CZ"/>
    </w:rPr>
  </w:style>
  <w:style w:type="character" w:customStyle="1" w:styleId="Nadpis5Char">
    <w:name w:val="Nadpis 5 Char"/>
    <w:basedOn w:val="Standardnpsmoodstavce"/>
    <w:link w:val="Nadpis5"/>
    <w:uiPriority w:val="9"/>
    <w:rsid w:val="00820C6D"/>
    <w:rPr>
      <w:rFonts w:ascii="Arial" w:eastAsia="Times New Roman" w:hAnsi="Arial" w:cs="Arial"/>
      <w:b/>
      <w:bCs/>
      <w:iCs/>
      <w:lang w:eastAsia="cs-CZ"/>
    </w:rPr>
  </w:style>
  <w:style w:type="character" w:customStyle="1" w:styleId="Nadpis6Char">
    <w:name w:val="Nadpis 6 Char"/>
    <w:basedOn w:val="Standardnpsmoodstavce"/>
    <w:link w:val="Nadpis6"/>
    <w:uiPriority w:val="9"/>
    <w:rsid w:val="00820C6D"/>
    <w:rPr>
      <w:rFonts w:ascii="Arial" w:eastAsia="Times New Roman" w:hAnsi="Arial" w:cs="Arial"/>
      <w:b/>
      <w:bCs/>
      <w:sz w:val="24"/>
      <w:szCs w:val="24"/>
      <w:lang w:eastAsia="cs-CZ"/>
    </w:rPr>
  </w:style>
  <w:style w:type="paragraph" w:styleId="Odstavecseseznamem">
    <w:name w:val="List Paragraph"/>
    <w:aliases w:val="Conclusion de partie,Nad,List Paragraph,A-Odrážky1,Odstavec_muj,_Odstavec se seznamem,Odstavec_muj1,Odstavec_muj2,Odstavec_muj3,Nad1,Odstavec_muj4,Nad2,List Paragraph2,Odstavec_muj5,Odstavec_muj6,Odstavec_muj7,Odstavec_muj8,Odrážky"/>
    <w:basedOn w:val="Normln"/>
    <w:link w:val="OdstavecseseznamemChar"/>
    <w:uiPriority w:val="34"/>
    <w:qFormat/>
    <w:rsid w:val="00820C6D"/>
    <w:pPr>
      <w:ind w:left="720"/>
      <w:contextualSpacing/>
    </w:pPr>
  </w:style>
  <w:style w:type="paragraph" w:customStyle="1" w:styleId="Odstavecseseznamem1">
    <w:name w:val="Odstavec se seznamem1"/>
    <w:basedOn w:val="Normln"/>
    <w:uiPriority w:val="99"/>
    <w:rsid w:val="00820C6D"/>
    <w:pPr>
      <w:spacing w:after="200" w:line="276" w:lineRule="auto"/>
      <w:ind w:left="720"/>
      <w:contextualSpacing/>
      <w:jc w:val="left"/>
    </w:pPr>
    <w:rPr>
      <w:rFonts w:ascii="Calibri" w:hAnsi="Calibri"/>
      <w:sz w:val="22"/>
      <w:szCs w:val="22"/>
      <w:lang w:eastAsia="en-US"/>
    </w:rPr>
  </w:style>
  <w:style w:type="paragraph" w:customStyle="1" w:styleId="Default">
    <w:name w:val="Default"/>
    <w:rsid w:val="00820C6D"/>
    <w:pPr>
      <w:autoSpaceDE w:val="0"/>
      <w:autoSpaceDN w:val="0"/>
      <w:adjustRightInd w:val="0"/>
      <w:spacing w:after="0" w:line="240" w:lineRule="auto"/>
    </w:pPr>
    <w:rPr>
      <w:rFonts w:ascii="Calibri" w:eastAsia="Calibri" w:hAnsi="Calibri" w:cs="Calibri"/>
      <w:color w:val="000000"/>
      <w:sz w:val="24"/>
      <w:szCs w:val="24"/>
      <w:lang w:eastAsia="cs-CZ"/>
    </w:rPr>
  </w:style>
  <w:style w:type="paragraph" w:customStyle="1" w:styleId="Standard">
    <w:name w:val="Standard"/>
    <w:uiPriority w:val="99"/>
    <w:rsid w:val="00820C6D"/>
    <w:pPr>
      <w:autoSpaceDN w:val="0"/>
      <w:spacing w:after="0" w:line="240" w:lineRule="auto"/>
      <w:textAlignment w:val="baseline"/>
    </w:pPr>
    <w:rPr>
      <w:rFonts w:ascii="Courier New" w:eastAsia="Calibri" w:hAnsi="Courier New" w:cs="Times New Roman"/>
      <w:kern w:val="3"/>
      <w:sz w:val="24"/>
      <w:szCs w:val="24"/>
      <w:lang w:eastAsia="cs-CZ"/>
    </w:rPr>
  </w:style>
  <w:style w:type="paragraph" w:customStyle="1" w:styleId="Textbody">
    <w:name w:val="Text body"/>
    <w:basedOn w:val="Standard"/>
    <w:uiPriority w:val="99"/>
    <w:rsid w:val="00820C6D"/>
    <w:pPr>
      <w:widowControl w:val="0"/>
      <w:jc w:val="both"/>
    </w:pPr>
    <w:rPr>
      <w:rFonts w:ascii="Arial" w:hAnsi="Arial"/>
      <w:sz w:val="20"/>
      <w:szCs w:val="20"/>
    </w:rPr>
  </w:style>
  <w:style w:type="paragraph" w:styleId="Hlavikaobsahu">
    <w:name w:val="toa heading"/>
    <w:basedOn w:val="Standard"/>
    <w:next w:val="Standard"/>
    <w:uiPriority w:val="99"/>
    <w:rsid w:val="00820C6D"/>
    <w:pPr>
      <w:tabs>
        <w:tab w:val="left" w:pos="9000"/>
        <w:tab w:val="right" w:pos="9360"/>
      </w:tabs>
      <w:suppressAutoHyphens/>
    </w:pPr>
    <w:rPr>
      <w:sz w:val="20"/>
      <w:szCs w:val="20"/>
      <w:lang w:val="en-US"/>
    </w:rPr>
  </w:style>
  <w:style w:type="paragraph" w:styleId="Zpat">
    <w:name w:val="footer"/>
    <w:basedOn w:val="Normln"/>
    <w:link w:val="ZpatChar"/>
    <w:uiPriority w:val="99"/>
    <w:unhideWhenUsed/>
    <w:rsid w:val="00820C6D"/>
    <w:pPr>
      <w:tabs>
        <w:tab w:val="center" w:pos="4536"/>
        <w:tab w:val="right" w:pos="9072"/>
      </w:tabs>
    </w:pPr>
    <w:rPr>
      <w:rFonts w:eastAsia="Calibri"/>
      <w:lang w:val="x-none"/>
    </w:rPr>
  </w:style>
  <w:style w:type="character" w:customStyle="1" w:styleId="ZpatChar">
    <w:name w:val="Zápatí Char"/>
    <w:basedOn w:val="Standardnpsmoodstavce"/>
    <w:link w:val="Zpat"/>
    <w:uiPriority w:val="99"/>
    <w:rsid w:val="00820C6D"/>
    <w:rPr>
      <w:rFonts w:ascii="Times New Roman" w:eastAsia="Calibri" w:hAnsi="Times New Roman" w:cs="Times New Roman"/>
      <w:sz w:val="20"/>
      <w:szCs w:val="20"/>
      <w:lang w:val="x-none" w:eastAsia="cs-CZ"/>
    </w:rPr>
  </w:style>
  <w:style w:type="character" w:styleId="slostrnky">
    <w:name w:val="page number"/>
    <w:basedOn w:val="Standardnpsmoodstavce"/>
    <w:uiPriority w:val="99"/>
    <w:rsid w:val="00820C6D"/>
  </w:style>
  <w:style w:type="paragraph" w:styleId="Prosttext">
    <w:name w:val="Plain Text"/>
    <w:basedOn w:val="Normln"/>
    <w:link w:val="ProsttextChar"/>
    <w:rsid w:val="00820C6D"/>
    <w:pPr>
      <w:jc w:val="left"/>
    </w:pPr>
    <w:rPr>
      <w:rFonts w:ascii="Courier New" w:eastAsia="Calibri" w:hAnsi="Courier New"/>
      <w:lang w:val="x-none"/>
    </w:rPr>
  </w:style>
  <w:style w:type="character" w:customStyle="1" w:styleId="ProsttextChar">
    <w:name w:val="Prostý text Char"/>
    <w:basedOn w:val="Standardnpsmoodstavce"/>
    <w:link w:val="Prosttext"/>
    <w:rsid w:val="00820C6D"/>
    <w:rPr>
      <w:rFonts w:ascii="Courier New" w:eastAsia="Calibri" w:hAnsi="Courier New" w:cs="Times New Roman"/>
      <w:sz w:val="20"/>
      <w:szCs w:val="20"/>
      <w:lang w:val="x-none" w:eastAsia="cs-CZ"/>
    </w:rPr>
  </w:style>
  <w:style w:type="paragraph" w:customStyle="1" w:styleId="parsub">
    <w:name w:val="parsub"/>
    <w:basedOn w:val="Normln"/>
    <w:rsid w:val="00820C6D"/>
    <w:pPr>
      <w:ind w:left="709" w:hanging="425"/>
      <w:jc w:val="left"/>
    </w:pPr>
  </w:style>
  <w:style w:type="character" w:styleId="Odkaznakoment">
    <w:name w:val="annotation reference"/>
    <w:uiPriority w:val="99"/>
    <w:unhideWhenUsed/>
    <w:rsid w:val="00820C6D"/>
    <w:rPr>
      <w:sz w:val="16"/>
      <w:szCs w:val="16"/>
    </w:rPr>
  </w:style>
  <w:style w:type="paragraph" w:styleId="Textkomente">
    <w:name w:val="annotation text"/>
    <w:basedOn w:val="Normln"/>
    <w:link w:val="TextkomenteChar"/>
    <w:uiPriority w:val="99"/>
    <w:unhideWhenUsed/>
    <w:rsid w:val="00820C6D"/>
    <w:rPr>
      <w:lang w:val="x-none"/>
    </w:rPr>
  </w:style>
  <w:style w:type="character" w:customStyle="1" w:styleId="TextkomenteChar">
    <w:name w:val="Text komentáře Char"/>
    <w:basedOn w:val="Standardnpsmoodstavce"/>
    <w:link w:val="Textkomente"/>
    <w:uiPriority w:val="99"/>
    <w:rsid w:val="00820C6D"/>
    <w:rPr>
      <w:rFonts w:ascii="Times New Roman" w:eastAsia="Times New Roman" w:hAnsi="Times New Roman" w:cs="Times New Roman"/>
      <w:sz w:val="20"/>
      <w:szCs w:val="20"/>
      <w:lang w:val="x-none" w:eastAsia="cs-CZ"/>
    </w:rPr>
  </w:style>
  <w:style w:type="paragraph" w:styleId="Pedmtkomente">
    <w:name w:val="annotation subject"/>
    <w:basedOn w:val="Textkomente"/>
    <w:next w:val="Textkomente"/>
    <w:link w:val="PedmtkomenteChar"/>
    <w:uiPriority w:val="99"/>
    <w:semiHidden/>
    <w:unhideWhenUsed/>
    <w:rsid w:val="00820C6D"/>
    <w:rPr>
      <w:b/>
      <w:bCs/>
    </w:rPr>
  </w:style>
  <w:style w:type="character" w:customStyle="1" w:styleId="PedmtkomenteChar">
    <w:name w:val="Předmět komentáře Char"/>
    <w:basedOn w:val="TextkomenteChar"/>
    <w:link w:val="Pedmtkomente"/>
    <w:uiPriority w:val="99"/>
    <w:semiHidden/>
    <w:rsid w:val="00820C6D"/>
    <w:rPr>
      <w:rFonts w:ascii="Times New Roman" w:eastAsia="Times New Roman" w:hAnsi="Times New Roman" w:cs="Times New Roman"/>
      <w:b/>
      <w:bCs/>
      <w:sz w:val="20"/>
      <w:szCs w:val="20"/>
      <w:lang w:val="x-none" w:eastAsia="cs-CZ"/>
    </w:rPr>
  </w:style>
  <w:style w:type="paragraph" w:styleId="Textbubliny">
    <w:name w:val="Balloon Text"/>
    <w:basedOn w:val="Normln"/>
    <w:link w:val="TextbublinyChar"/>
    <w:uiPriority w:val="99"/>
    <w:semiHidden/>
    <w:unhideWhenUsed/>
    <w:rsid w:val="00820C6D"/>
    <w:rPr>
      <w:rFonts w:ascii="Tahoma" w:hAnsi="Tahoma"/>
      <w:sz w:val="16"/>
      <w:szCs w:val="16"/>
      <w:lang w:val="x-none"/>
    </w:rPr>
  </w:style>
  <w:style w:type="character" w:customStyle="1" w:styleId="TextbublinyChar">
    <w:name w:val="Text bubliny Char"/>
    <w:basedOn w:val="Standardnpsmoodstavce"/>
    <w:link w:val="Textbubliny"/>
    <w:uiPriority w:val="99"/>
    <w:semiHidden/>
    <w:rsid w:val="00820C6D"/>
    <w:rPr>
      <w:rFonts w:ascii="Tahoma" w:eastAsia="Times New Roman" w:hAnsi="Tahoma" w:cs="Times New Roman"/>
      <w:sz w:val="16"/>
      <w:szCs w:val="16"/>
      <w:lang w:val="x-none" w:eastAsia="cs-CZ"/>
    </w:rPr>
  </w:style>
  <w:style w:type="table" w:styleId="Mkatabulky">
    <w:name w:val="Table Grid"/>
    <w:basedOn w:val="Normlntabulka"/>
    <w:rsid w:val="00820C6D"/>
    <w:pPr>
      <w:spacing w:after="0" w:line="240" w:lineRule="auto"/>
      <w:jc w:val="both"/>
    </w:pPr>
    <w:rPr>
      <w:rFonts w:ascii="Times New Roman" w:eastAsia="Calibri"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nhideWhenUsed/>
    <w:rsid w:val="00820C6D"/>
    <w:rPr>
      <w:color w:val="0000FF"/>
      <w:u w:val="single"/>
    </w:rPr>
  </w:style>
  <w:style w:type="paragraph" w:styleId="Zhlav">
    <w:name w:val="header"/>
    <w:basedOn w:val="Normln"/>
    <w:link w:val="ZhlavChar"/>
    <w:uiPriority w:val="99"/>
    <w:unhideWhenUsed/>
    <w:rsid w:val="00820C6D"/>
    <w:pPr>
      <w:tabs>
        <w:tab w:val="center" w:pos="4536"/>
        <w:tab w:val="right" w:pos="9072"/>
      </w:tabs>
    </w:pPr>
    <w:rPr>
      <w:lang w:val="x-none" w:eastAsia="x-none"/>
    </w:rPr>
  </w:style>
  <w:style w:type="character" w:customStyle="1" w:styleId="ZhlavChar">
    <w:name w:val="Záhlaví Char"/>
    <w:basedOn w:val="Standardnpsmoodstavce"/>
    <w:link w:val="Zhlav"/>
    <w:uiPriority w:val="99"/>
    <w:rsid w:val="00820C6D"/>
    <w:rPr>
      <w:rFonts w:ascii="Times New Roman" w:eastAsia="Times New Roman" w:hAnsi="Times New Roman" w:cs="Times New Roman"/>
      <w:sz w:val="20"/>
      <w:szCs w:val="20"/>
      <w:lang w:val="x-none" w:eastAsia="x-none"/>
    </w:rPr>
  </w:style>
  <w:style w:type="paragraph" w:styleId="Zkladntext">
    <w:name w:val="Body Text"/>
    <w:basedOn w:val="Normln"/>
    <w:link w:val="ZkladntextChar"/>
    <w:uiPriority w:val="99"/>
    <w:rsid w:val="00820C6D"/>
    <w:rPr>
      <w:rFonts w:ascii="Calibri" w:eastAsia="Calibri" w:hAnsi="Calibri"/>
      <w:lang w:eastAsia="en-US"/>
    </w:rPr>
  </w:style>
  <w:style w:type="character" w:customStyle="1" w:styleId="ZkladntextChar">
    <w:name w:val="Základní text Char"/>
    <w:basedOn w:val="Standardnpsmoodstavce"/>
    <w:link w:val="Zkladntext"/>
    <w:uiPriority w:val="99"/>
    <w:rsid w:val="00820C6D"/>
    <w:rPr>
      <w:rFonts w:ascii="Calibri" w:eastAsia="Calibri" w:hAnsi="Calibri" w:cs="Times New Roman"/>
      <w:sz w:val="20"/>
      <w:szCs w:val="20"/>
    </w:rPr>
  </w:style>
  <w:style w:type="paragraph" w:customStyle="1" w:styleId="Normln1">
    <w:name w:val="Normální1"/>
    <w:rsid w:val="00820C6D"/>
    <w:pPr>
      <w:widowControl w:val="0"/>
      <w:spacing w:after="0" w:line="276" w:lineRule="auto"/>
      <w:contextualSpacing/>
    </w:pPr>
    <w:rPr>
      <w:rFonts w:ascii="Arial" w:eastAsia="Calibri" w:hAnsi="Arial" w:cs="Arial"/>
      <w:color w:val="000000"/>
      <w:szCs w:val="20"/>
      <w:lang w:eastAsia="cs-CZ"/>
    </w:rPr>
  </w:style>
  <w:style w:type="paragraph" w:customStyle="1" w:styleId="Pracovnpodklad-text">
    <w:name w:val="Pracovní podklad - text"/>
    <w:basedOn w:val="Normln"/>
    <w:link w:val="Pracovnpodklad-textChar"/>
    <w:uiPriority w:val="99"/>
    <w:rsid w:val="00820C6D"/>
    <w:pPr>
      <w:spacing w:after="240"/>
    </w:pPr>
    <w:rPr>
      <w:rFonts w:eastAsia="Calibri"/>
    </w:rPr>
  </w:style>
  <w:style w:type="character" w:customStyle="1" w:styleId="Pracovnpodklad-textChar">
    <w:name w:val="Pracovní podklad - text Char"/>
    <w:link w:val="Pracovnpodklad-text"/>
    <w:uiPriority w:val="99"/>
    <w:locked/>
    <w:rsid w:val="00820C6D"/>
    <w:rPr>
      <w:rFonts w:ascii="Arial" w:eastAsia="Calibri" w:hAnsi="Arial" w:cs="Times New Roman"/>
      <w:sz w:val="20"/>
      <w:szCs w:val="20"/>
      <w:lang w:eastAsia="cs-CZ"/>
    </w:rPr>
  </w:style>
  <w:style w:type="paragraph" w:styleId="Revize">
    <w:name w:val="Revision"/>
    <w:hidden/>
    <w:uiPriority w:val="99"/>
    <w:semiHidden/>
    <w:rsid w:val="00820C6D"/>
    <w:pPr>
      <w:spacing w:after="0" w:line="240" w:lineRule="auto"/>
      <w:ind w:left="425" w:hanging="425"/>
    </w:pPr>
    <w:rPr>
      <w:rFonts w:ascii="Calibri" w:eastAsia="Calibri" w:hAnsi="Calibri" w:cs="Times New Roman"/>
    </w:rPr>
  </w:style>
  <w:style w:type="paragraph" w:customStyle="1" w:styleId="Normodsaz">
    <w:name w:val="Norm.odsaz."/>
    <w:basedOn w:val="Normln"/>
    <w:uiPriority w:val="99"/>
    <w:rsid w:val="00820C6D"/>
    <w:pPr>
      <w:autoSpaceDE w:val="0"/>
      <w:autoSpaceDN w:val="0"/>
    </w:pPr>
    <w:rPr>
      <w:rFonts w:eastAsia="Calibri"/>
      <w:sz w:val="24"/>
      <w:szCs w:val="24"/>
    </w:rPr>
  </w:style>
  <w:style w:type="table" w:customStyle="1" w:styleId="Mkatabulky1">
    <w:name w:val="Mřížka tabulky1"/>
    <w:basedOn w:val="Normlntabulka"/>
    <w:next w:val="Mkatabulky"/>
    <w:uiPriority w:val="59"/>
    <w:rsid w:val="00820C6D"/>
    <w:pPr>
      <w:spacing w:after="0" w:line="240" w:lineRule="auto"/>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Char, Char,Char1,Footnote Text Char Char Char Char,Footnote Text Char Char,Footnote Text Char Char Char Char Char,Footnote Text Char Char Char Char Char Char Char Char,Footnote Text Char Char Char,Footnote Text Char1"/>
    <w:basedOn w:val="Normln"/>
    <w:link w:val="TextpoznpodarouChar"/>
    <w:uiPriority w:val="99"/>
    <w:unhideWhenUsed/>
    <w:qFormat/>
    <w:rsid w:val="00820C6D"/>
    <w:pPr>
      <w:jc w:val="left"/>
    </w:pPr>
    <w:rPr>
      <w:rFonts w:ascii="Calibri" w:eastAsia="Calibri" w:hAnsi="Calibri"/>
      <w:lang w:eastAsia="en-US"/>
    </w:rPr>
  </w:style>
  <w:style w:type="character" w:customStyle="1" w:styleId="TextpoznpodarouChar">
    <w:name w:val="Text pozn. pod čarou Char"/>
    <w:aliases w:val="Char Char, Char Char,Char1 Char,Footnote Text Char Char Char Char Char1,Footnote Text Char Char Char1,Footnote Text Char Char Char Char Char Char,Footnote Text Char Char Char Char Char Char Char Char Char"/>
    <w:basedOn w:val="Standardnpsmoodstavce"/>
    <w:link w:val="Textpoznpodarou"/>
    <w:uiPriority w:val="99"/>
    <w:qFormat/>
    <w:rsid w:val="00820C6D"/>
    <w:rPr>
      <w:rFonts w:ascii="Calibri" w:eastAsia="Calibri" w:hAnsi="Calibri" w:cs="Times New Roman"/>
      <w:sz w:val="20"/>
      <w:szCs w:val="20"/>
    </w:rPr>
  </w:style>
  <w:style w:type="character" w:styleId="Znakapoznpodarou">
    <w:name w:val="footnote reference"/>
    <w:aliases w:val="BVI fnr,Footnote symbol,Footnote reference number,Times 10 Point,Exposant 3 Point,EN Footnote Reference,note TESI,Footnotes refss,Fussnota,Footnote Reference_LVL6,Footnote Reference_LVL61,Footnote Reference_LVL62,Exposant 3 Poin"/>
    <w:uiPriority w:val="99"/>
    <w:unhideWhenUsed/>
    <w:qFormat/>
    <w:rsid w:val="00820C6D"/>
    <w:rPr>
      <w:vertAlign w:val="superscript"/>
    </w:rPr>
  </w:style>
  <w:style w:type="character" w:customStyle="1" w:styleId="detail">
    <w:name w:val="detail"/>
    <w:rsid w:val="00820C6D"/>
  </w:style>
  <w:style w:type="character" w:styleId="Siln">
    <w:name w:val="Strong"/>
    <w:qFormat/>
    <w:rsid w:val="00820C6D"/>
    <w:rPr>
      <w:b/>
      <w:bCs/>
    </w:rPr>
  </w:style>
  <w:style w:type="character" w:customStyle="1" w:styleId="black1">
    <w:name w:val="black1"/>
    <w:rsid w:val="00820C6D"/>
    <w:rPr>
      <w:color w:val="000000"/>
    </w:rPr>
  </w:style>
  <w:style w:type="paragraph" w:customStyle="1" w:styleId="lnky">
    <w:name w:val="články"/>
    <w:basedOn w:val="Normln"/>
    <w:link w:val="lnkyChar"/>
    <w:qFormat/>
    <w:rsid w:val="00820C6D"/>
    <w:pPr>
      <w:spacing w:before="360"/>
      <w:jc w:val="center"/>
    </w:pPr>
    <w:rPr>
      <w:rFonts w:eastAsia="Calibri"/>
      <w:b/>
      <w:sz w:val="24"/>
    </w:rPr>
  </w:style>
  <w:style w:type="character" w:customStyle="1" w:styleId="lnkyChar">
    <w:name w:val="články Char"/>
    <w:link w:val="lnky"/>
    <w:locked/>
    <w:rsid w:val="00820C6D"/>
    <w:rPr>
      <w:rFonts w:ascii="Times New Roman" w:eastAsia="Calibri" w:hAnsi="Times New Roman" w:cs="Times New Roman"/>
      <w:b/>
      <w:sz w:val="24"/>
      <w:szCs w:val="20"/>
      <w:lang w:eastAsia="cs-CZ"/>
    </w:rPr>
  </w:style>
  <w:style w:type="character" w:customStyle="1" w:styleId="OdstavecseseznamemChar">
    <w:name w:val="Odstavec se seznamem Char"/>
    <w:aliases w:val="Conclusion de partie Char,Nad Char,List Paragraph Char,A-Odrážky1 Char,Odstavec_muj Char,_Odstavec se seznamem Char,Odstavec_muj1 Char,Odstavec_muj2 Char,Odstavec_muj3 Char,Nad1 Char,Odstavec_muj4 Char,Nad2 Char,Odrážky Char"/>
    <w:link w:val="Odstavecseseznamem"/>
    <w:uiPriority w:val="34"/>
    <w:qFormat/>
    <w:rsid w:val="00820C6D"/>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uiPriority w:val="99"/>
    <w:unhideWhenUsed/>
    <w:rsid w:val="00820C6D"/>
    <w:pPr>
      <w:ind w:left="283"/>
    </w:pPr>
  </w:style>
  <w:style w:type="character" w:customStyle="1" w:styleId="ZkladntextodsazenChar">
    <w:name w:val="Základní text odsazený Char"/>
    <w:basedOn w:val="Standardnpsmoodstavce"/>
    <w:link w:val="Zkladntextodsazen"/>
    <w:uiPriority w:val="99"/>
    <w:rsid w:val="00820C6D"/>
    <w:rPr>
      <w:rFonts w:ascii="Times New Roman" w:eastAsia="Times New Roman" w:hAnsi="Times New Roman" w:cs="Times New Roman"/>
      <w:sz w:val="20"/>
      <w:szCs w:val="20"/>
      <w:lang w:eastAsia="cs-CZ"/>
    </w:rPr>
  </w:style>
  <w:style w:type="paragraph" w:customStyle="1" w:styleId="mskslovn">
    <w:name w:val="římské číslování"/>
    <w:basedOn w:val="Normln"/>
    <w:rsid w:val="00820C6D"/>
    <w:pPr>
      <w:numPr>
        <w:numId w:val="3"/>
      </w:numPr>
      <w:tabs>
        <w:tab w:val="left" w:pos="1985"/>
      </w:tabs>
      <w:spacing w:after="240"/>
    </w:pPr>
    <w:rPr>
      <w:rFonts w:cs="Arial"/>
      <w:sz w:val="22"/>
      <w:szCs w:val="22"/>
    </w:rPr>
  </w:style>
  <w:style w:type="paragraph" w:customStyle="1" w:styleId="ZDlV">
    <w:name w:val="ZD č. čl. VŠ"/>
    <w:basedOn w:val="Normln"/>
    <w:qFormat/>
    <w:rsid w:val="00820C6D"/>
    <w:pPr>
      <w:numPr>
        <w:numId w:val="4"/>
      </w:numPr>
      <w:spacing w:before="360"/>
      <w:jc w:val="center"/>
    </w:pPr>
    <w:rPr>
      <w:rFonts w:eastAsia="Calibri" w:cs="Arial"/>
      <w:b/>
      <w:sz w:val="22"/>
      <w:szCs w:val="22"/>
    </w:rPr>
  </w:style>
  <w:style w:type="paragraph" w:customStyle="1" w:styleId="podnadpisyVZD">
    <w:name w:val="podnadpisy VŠ ZD"/>
    <w:basedOn w:val="Normln"/>
    <w:qFormat/>
    <w:rsid w:val="00820C6D"/>
    <w:pPr>
      <w:numPr>
        <w:ilvl w:val="1"/>
        <w:numId w:val="4"/>
      </w:numPr>
      <w:tabs>
        <w:tab w:val="left" w:pos="709"/>
      </w:tabs>
      <w:spacing w:before="360"/>
    </w:pPr>
    <w:rPr>
      <w:rFonts w:eastAsia="Calibri" w:cs="Arial"/>
      <w:b/>
      <w:sz w:val="22"/>
      <w:szCs w:val="22"/>
    </w:rPr>
  </w:style>
  <w:style w:type="paragraph" w:customStyle="1" w:styleId="podnadpissmlouvy2">
    <w:name w:val="podnadpis smlouvy 2"/>
    <w:basedOn w:val="Normln"/>
    <w:link w:val="podnadpissmlouvy2Char"/>
    <w:qFormat/>
    <w:rsid w:val="00820C6D"/>
    <w:pPr>
      <w:widowControl w:val="0"/>
      <w:ind w:right="96"/>
      <w:jc w:val="center"/>
    </w:pPr>
    <w:rPr>
      <w:rFonts w:cs="Arial"/>
      <w:b/>
      <w:bCs/>
      <w:spacing w:val="-2"/>
      <w:sz w:val="22"/>
      <w:szCs w:val="22"/>
      <w:lang w:eastAsia="en-US"/>
    </w:rPr>
  </w:style>
  <w:style w:type="character" w:customStyle="1" w:styleId="podnadpissmlouvy2Char">
    <w:name w:val="podnadpis smlouvy 2 Char"/>
    <w:basedOn w:val="Standardnpsmoodstavce"/>
    <w:link w:val="podnadpissmlouvy2"/>
    <w:rsid w:val="00820C6D"/>
    <w:rPr>
      <w:rFonts w:ascii="Arial" w:eastAsia="Times New Roman" w:hAnsi="Arial" w:cs="Arial"/>
      <w:b/>
      <w:bCs/>
      <w:spacing w:val="-2"/>
    </w:rPr>
  </w:style>
  <w:style w:type="paragraph" w:customStyle="1" w:styleId="nadpisV">
    <w:name w:val="nadpis VŠ"/>
    <w:basedOn w:val="Odstavecseseznamem"/>
    <w:qFormat/>
    <w:rsid w:val="00820C6D"/>
    <w:pPr>
      <w:spacing w:before="480" w:after="240"/>
      <w:ind w:left="709" w:hanging="357"/>
      <w:contextualSpacing w:val="0"/>
      <w:jc w:val="center"/>
    </w:pPr>
    <w:rPr>
      <w:rFonts w:eastAsiaTheme="minorHAnsi" w:cs="Arial"/>
      <w:b/>
      <w:sz w:val="22"/>
      <w:szCs w:val="22"/>
      <w:lang w:eastAsia="en-US"/>
    </w:rPr>
  </w:style>
  <w:style w:type="character" w:customStyle="1" w:styleId="preformatted">
    <w:name w:val="preformatted"/>
    <w:basedOn w:val="Standardnpsmoodstavce"/>
    <w:rsid w:val="00820C6D"/>
  </w:style>
  <w:style w:type="character" w:customStyle="1" w:styleId="nowrap">
    <w:name w:val="nowrap"/>
    <w:basedOn w:val="Standardnpsmoodstavce"/>
    <w:rsid w:val="00820C6D"/>
  </w:style>
  <w:style w:type="character" w:styleId="Sledovanodkaz">
    <w:name w:val="FollowedHyperlink"/>
    <w:basedOn w:val="Standardnpsmoodstavce"/>
    <w:uiPriority w:val="99"/>
    <w:semiHidden/>
    <w:unhideWhenUsed/>
    <w:rsid w:val="00820C6D"/>
    <w:rPr>
      <w:color w:val="954F72" w:themeColor="followedHyperlink"/>
      <w:u w:val="single"/>
    </w:rPr>
  </w:style>
  <w:style w:type="character" w:customStyle="1" w:styleId="StylodstavecslovanChar">
    <w:name w:val="Styl odstavec číslovaný Char"/>
    <w:link w:val="Stylodstavecslovan"/>
    <w:locked/>
    <w:rsid w:val="00820C6D"/>
    <w:rPr>
      <w:rFonts w:cs="Calibri"/>
      <w:b/>
    </w:rPr>
  </w:style>
  <w:style w:type="paragraph" w:customStyle="1" w:styleId="Stylodstavecslovan">
    <w:name w:val="Styl odstavec číslovaný"/>
    <w:basedOn w:val="Nadpis2"/>
    <w:link w:val="StylodstavecslovanChar"/>
    <w:rsid w:val="00820C6D"/>
    <w:pPr>
      <w:keepNext w:val="0"/>
      <w:widowControl w:val="0"/>
      <w:numPr>
        <w:numId w:val="0"/>
      </w:numPr>
      <w:tabs>
        <w:tab w:val="num" w:pos="487"/>
      </w:tabs>
      <w:spacing w:before="240" w:line="320" w:lineRule="atLeast"/>
      <w:jc w:val="both"/>
    </w:pPr>
    <w:rPr>
      <w:rFonts w:asciiTheme="minorHAnsi" w:eastAsiaTheme="minorHAnsi" w:hAnsiTheme="minorHAnsi" w:cs="Calibri"/>
      <w:bCs w:val="0"/>
      <w:iCs w:val="0"/>
      <w:sz w:val="22"/>
      <w:szCs w:val="22"/>
      <w:lang w:val="cs-CZ" w:eastAsia="en-US"/>
    </w:rPr>
  </w:style>
  <w:style w:type="paragraph" w:customStyle="1" w:styleId="Odrkyvtextu">
    <w:name w:val="Odrážky v textu"/>
    <w:basedOn w:val="Odstavecseseznamem"/>
    <w:link w:val="OdrkyvtextuChar"/>
    <w:qFormat/>
    <w:rsid w:val="00820C6D"/>
    <w:pPr>
      <w:ind w:left="0"/>
      <w:contextualSpacing w:val="0"/>
    </w:pPr>
    <w:rPr>
      <w:rFonts w:cs="Arial"/>
      <w:sz w:val="22"/>
      <w:szCs w:val="22"/>
      <w:lang w:eastAsia="en-US"/>
    </w:rPr>
  </w:style>
  <w:style w:type="character" w:customStyle="1" w:styleId="OdrkyvtextuChar">
    <w:name w:val="Odrážky v textu Char"/>
    <w:basedOn w:val="Standardnpsmoodstavce"/>
    <w:link w:val="Odrkyvtextu"/>
    <w:rsid w:val="00820C6D"/>
    <w:rPr>
      <w:rFonts w:ascii="Arial" w:eastAsia="Times New Roman" w:hAnsi="Arial" w:cs="Arial"/>
    </w:rPr>
  </w:style>
  <w:style w:type="paragraph" w:customStyle="1" w:styleId="ea">
    <w:name w:val="že a)"/>
    <w:basedOn w:val="Normln"/>
    <w:qFormat/>
    <w:rsid w:val="00820C6D"/>
    <w:pPr>
      <w:tabs>
        <w:tab w:val="left" w:pos="426"/>
      </w:tabs>
      <w:spacing w:after="200" w:line="276" w:lineRule="auto"/>
      <w:ind w:left="426" w:hanging="426"/>
    </w:pPr>
    <w:rPr>
      <w:rFonts w:eastAsiaTheme="minorHAnsi" w:cs="Arial"/>
      <w:bCs/>
      <w:sz w:val="22"/>
      <w:szCs w:val="22"/>
      <w:lang w:eastAsia="en-US"/>
    </w:rPr>
  </w:style>
  <w:style w:type="paragraph" w:customStyle="1" w:styleId="StylNadpis1nenVechnavelk">
    <w:name w:val="Styl Nadpis 1 + není Všechna velká"/>
    <w:basedOn w:val="Nadpis1"/>
    <w:rsid w:val="00820C6D"/>
    <w:pPr>
      <w:spacing w:before="0" w:line="432" w:lineRule="atLeast"/>
      <w:jc w:val="left"/>
    </w:pPr>
    <w:rPr>
      <w:rFonts w:ascii="JohnSans Text Pro" w:hAnsi="JohnSans Text Pro" w:cs="Arial"/>
      <w:b w:val="0"/>
      <w:bCs w:val="0"/>
      <w:color w:val="73767D"/>
      <w:sz w:val="36"/>
    </w:rPr>
  </w:style>
  <w:style w:type="character" w:customStyle="1" w:styleId="hgkelc">
    <w:name w:val="hgkelc"/>
    <w:basedOn w:val="Standardnpsmoodstavce"/>
    <w:rsid w:val="00820C6D"/>
  </w:style>
  <w:style w:type="paragraph" w:customStyle="1" w:styleId="l5">
    <w:name w:val="l5"/>
    <w:basedOn w:val="Normln"/>
    <w:rsid w:val="00820C6D"/>
    <w:pPr>
      <w:spacing w:before="100" w:beforeAutospacing="1" w:after="100" w:afterAutospacing="1"/>
      <w:jc w:val="left"/>
    </w:pPr>
    <w:rPr>
      <w:sz w:val="24"/>
      <w:szCs w:val="24"/>
    </w:rPr>
  </w:style>
  <w:style w:type="character" w:customStyle="1" w:styleId="h1a6">
    <w:name w:val="h1a6"/>
    <w:basedOn w:val="Standardnpsmoodstavce"/>
    <w:rsid w:val="00820C6D"/>
    <w:rPr>
      <w:rFonts w:ascii="Arial" w:hAnsi="Arial" w:cs="Arial" w:hint="default"/>
      <w:i/>
      <w:iCs/>
      <w:vanish w:val="0"/>
      <w:webHidden w:val="0"/>
      <w:sz w:val="26"/>
      <w:szCs w:val="26"/>
      <w:specVanish w:val="0"/>
    </w:rPr>
  </w:style>
  <w:style w:type="paragraph" w:customStyle="1" w:styleId="Nadpis21">
    <w:name w:val="Nadpis 21"/>
    <w:basedOn w:val="Normln"/>
    <w:rsid w:val="0093390D"/>
    <w:pPr>
      <w:widowControl w:val="0"/>
      <w:spacing w:line="280" w:lineRule="atLeast"/>
      <w:ind w:left="1418" w:hanging="708"/>
    </w:pPr>
    <w:rPr>
      <w:sz w:val="24"/>
      <w:lang w:eastAsia="en-US"/>
    </w:rPr>
  </w:style>
  <w:style w:type="paragraph" w:styleId="Nzev">
    <w:name w:val="Title"/>
    <w:basedOn w:val="Normln"/>
    <w:next w:val="Normln"/>
    <w:link w:val="NzevChar"/>
    <w:qFormat/>
    <w:rsid w:val="004A72F0"/>
    <w:pPr>
      <w:keepNext/>
      <w:spacing w:after="60"/>
      <w:jc w:val="center"/>
    </w:pPr>
    <w:rPr>
      <w:rFonts w:cs="Arial"/>
      <w:b/>
    </w:rPr>
  </w:style>
  <w:style w:type="character" w:customStyle="1" w:styleId="NzevChar">
    <w:name w:val="Název Char"/>
    <w:basedOn w:val="Standardnpsmoodstavce"/>
    <w:link w:val="Nzev"/>
    <w:rsid w:val="004A72F0"/>
    <w:rPr>
      <w:rFonts w:ascii="Arial" w:eastAsia="Times New Roman" w:hAnsi="Arial" w:cs="Arial"/>
      <w:b/>
      <w:sz w:val="20"/>
      <w:szCs w:val="20"/>
      <w:lang w:eastAsia="cs-CZ"/>
    </w:rPr>
  </w:style>
  <w:style w:type="paragraph" w:customStyle="1" w:styleId="Odstavecsmlouvy">
    <w:name w:val="Odstavec smlouvy"/>
    <w:basedOn w:val="Zkladntext3"/>
    <w:link w:val="OdstavecsmlouvyChar"/>
    <w:qFormat/>
    <w:rsid w:val="00F43CBA"/>
    <w:rPr>
      <w:rFonts w:cs="Arial"/>
      <w:sz w:val="20"/>
      <w:szCs w:val="22"/>
    </w:rPr>
  </w:style>
  <w:style w:type="character" w:customStyle="1" w:styleId="OdstavecsmlouvyChar">
    <w:name w:val="Odstavec smlouvy Char"/>
    <w:link w:val="Odstavecsmlouvy"/>
    <w:rsid w:val="00F43CBA"/>
    <w:rPr>
      <w:rFonts w:ascii="Arial" w:eastAsia="Times New Roman" w:hAnsi="Arial" w:cs="Arial"/>
      <w:sz w:val="20"/>
      <w:lang w:eastAsia="cs-CZ"/>
    </w:rPr>
  </w:style>
  <w:style w:type="paragraph" w:styleId="Zkladntext3">
    <w:name w:val="Body Text 3"/>
    <w:basedOn w:val="Normln"/>
    <w:link w:val="Zkladntext3Char"/>
    <w:uiPriority w:val="99"/>
    <w:semiHidden/>
    <w:unhideWhenUsed/>
    <w:rsid w:val="00F43CBA"/>
    <w:rPr>
      <w:sz w:val="16"/>
      <w:szCs w:val="16"/>
    </w:rPr>
  </w:style>
  <w:style w:type="character" w:customStyle="1" w:styleId="Zkladntext3Char">
    <w:name w:val="Základní text 3 Char"/>
    <w:basedOn w:val="Standardnpsmoodstavce"/>
    <w:link w:val="Zkladntext3"/>
    <w:uiPriority w:val="99"/>
    <w:semiHidden/>
    <w:rsid w:val="00F43CBA"/>
    <w:rPr>
      <w:rFonts w:ascii="Arial" w:eastAsia="Times New Roman" w:hAnsi="Arial" w:cs="Times New Roman"/>
      <w:sz w:val="16"/>
      <w:szCs w:val="16"/>
      <w:lang w:eastAsia="cs-CZ"/>
    </w:rPr>
  </w:style>
  <w:style w:type="character" w:styleId="Nevyeenzmnka">
    <w:name w:val="Unresolved Mention"/>
    <w:basedOn w:val="Standardnpsmoodstavce"/>
    <w:uiPriority w:val="99"/>
    <w:semiHidden/>
    <w:unhideWhenUsed/>
    <w:rsid w:val="00A46DB1"/>
    <w:rPr>
      <w:color w:val="605E5C"/>
      <w:shd w:val="clear" w:color="auto" w:fill="E1DFDD"/>
    </w:rPr>
  </w:style>
  <w:style w:type="numbering" w:customStyle="1" w:styleId="List6">
    <w:name w:val="List 6"/>
    <w:basedOn w:val="Bezseznamu"/>
    <w:rsid w:val="0065529C"/>
    <w:pPr>
      <w:numPr>
        <w:numId w:val="23"/>
      </w:numPr>
    </w:pPr>
  </w:style>
  <w:style w:type="paragraph" w:customStyle="1" w:styleId="Odstavec1">
    <w:name w:val="Odstavec 1."/>
    <w:basedOn w:val="Normln"/>
    <w:uiPriority w:val="99"/>
    <w:rsid w:val="00E243BF"/>
    <w:pPr>
      <w:keepNext/>
      <w:numPr>
        <w:numId w:val="26"/>
      </w:numPr>
      <w:spacing w:before="360"/>
    </w:pPr>
    <w:rPr>
      <w:rFonts w:cs="Arial"/>
      <w:b/>
      <w:bCs/>
    </w:rPr>
  </w:style>
  <w:style w:type="paragraph" w:customStyle="1" w:styleId="Odstavec11">
    <w:name w:val="Odstavec 1.1"/>
    <w:basedOn w:val="Normln"/>
    <w:uiPriority w:val="99"/>
    <w:rsid w:val="00E243BF"/>
    <w:pPr>
      <w:numPr>
        <w:ilvl w:val="1"/>
        <w:numId w:val="26"/>
      </w:numPr>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553745">
      <w:bodyDiv w:val="1"/>
      <w:marLeft w:val="0"/>
      <w:marRight w:val="0"/>
      <w:marTop w:val="0"/>
      <w:marBottom w:val="0"/>
      <w:divBdr>
        <w:top w:val="none" w:sz="0" w:space="0" w:color="auto"/>
        <w:left w:val="none" w:sz="0" w:space="0" w:color="auto"/>
        <w:bottom w:val="none" w:sz="0" w:space="0" w:color="auto"/>
        <w:right w:val="none" w:sz="0" w:space="0" w:color="auto"/>
      </w:divBdr>
    </w:div>
    <w:div w:id="1801533929">
      <w:bodyDiv w:val="1"/>
      <w:marLeft w:val="0"/>
      <w:marRight w:val="0"/>
      <w:marTop w:val="0"/>
      <w:marBottom w:val="0"/>
      <w:divBdr>
        <w:top w:val="none" w:sz="0" w:space="0" w:color="auto"/>
        <w:left w:val="none" w:sz="0" w:space="0" w:color="auto"/>
        <w:bottom w:val="none" w:sz="0" w:space="0" w:color="auto"/>
        <w:right w:val="none" w:sz="0" w:space="0" w:color="auto"/>
      </w:divBdr>
    </w:div>
    <w:div w:id="1898514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eoportal.kraj-jihocesky.gov.cz/portal/"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121A5-A53C-4BE9-A39E-D0209FE52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7297</Words>
  <Characters>43059</Characters>
  <Application>Microsoft Office Word</Application>
  <DocSecurity>0</DocSecurity>
  <Lines>358</Lines>
  <Paragraphs>100</Paragraphs>
  <ScaleCrop>false</ScaleCrop>
  <HeadingPairs>
    <vt:vector size="2" baseType="variant">
      <vt:variant>
        <vt:lpstr>Název</vt:lpstr>
      </vt:variant>
      <vt:variant>
        <vt:i4>1</vt:i4>
      </vt:variant>
    </vt:vector>
  </HeadingPairs>
  <TitlesOfParts>
    <vt:vector size="1" baseType="lpstr">
      <vt:lpstr/>
    </vt:vector>
  </TitlesOfParts>
  <Company>Úřad vlády ČR</Company>
  <LinksUpToDate>false</LinksUpToDate>
  <CharactersWithSpaces>50256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Adminio s.r.o.</dc:creator>
  <cp:keywords/>
  <dc:description/>
  <cp:lastModifiedBy>Matějíček Vladimír</cp:lastModifiedBy>
  <cp:revision>3</cp:revision>
  <dcterms:created xsi:type="dcterms:W3CDTF">2025-11-04T14:03:00Z</dcterms:created>
  <dcterms:modified xsi:type="dcterms:W3CDTF">2025-11-04T14:03:00Z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ea58481-6ef0-43ed-8437-8904ff01e57a_Enabled">
    <vt:lpwstr>true</vt:lpwstr>
  </property>
  <property fmtid="{D5CDD505-2E9C-101B-9397-08002B2CF9AE}" pid="3" name="MSIP_Label_1ea58481-6ef0-43ed-8437-8904ff01e57a_SetDate">
    <vt:lpwstr>2025-10-08T15:26:02Z</vt:lpwstr>
  </property>
  <property fmtid="{D5CDD505-2E9C-101B-9397-08002B2CF9AE}" pid="4" name="MSIP_Label_1ea58481-6ef0-43ed-8437-8904ff01e57a_Method">
    <vt:lpwstr>Standard</vt:lpwstr>
  </property>
  <property fmtid="{D5CDD505-2E9C-101B-9397-08002B2CF9AE}" pid="5" name="MSIP_Label_1ea58481-6ef0-43ed-8437-8904ff01e57a_Name">
    <vt:lpwstr>Veřejné</vt:lpwstr>
  </property>
  <property fmtid="{D5CDD505-2E9C-101B-9397-08002B2CF9AE}" pid="6" name="MSIP_Label_1ea58481-6ef0-43ed-8437-8904ff01e57a_SiteId">
    <vt:lpwstr>7a79f0f4-d5bc-4444-8752-a202ee5082e2</vt:lpwstr>
  </property>
  <property fmtid="{D5CDD505-2E9C-101B-9397-08002B2CF9AE}" pid="7" name="MSIP_Label_1ea58481-6ef0-43ed-8437-8904ff01e57a_ActionId">
    <vt:lpwstr>45ed4f5a-f8be-4e04-b247-7207372552a2</vt:lpwstr>
  </property>
  <property fmtid="{D5CDD505-2E9C-101B-9397-08002B2CF9AE}" pid="8" name="MSIP_Label_1ea58481-6ef0-43ed-8437-8904ff01e57a_ContentBits">
    <vt:lpwstr>0</vt:lpwstr>
  </property>
  <property fmtid="{D5CDD505-2E9C-101B-9397-08002B2CF9AE}" pid="9" name="MSIP_Label_1ea58481-6ef0-43ed-8437-8904ff01e57a_Tag">
    <vt:lpwstr>10, 3, 0, 1</vt:lpwstr>
  </property>
</Properties>
</file>